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37E" w:rsidRPr="0078237E" w:rsidRDefault="0078237E" w:rsidP="0078237E">
      <w:pPr>
        <w:spacing w:after="200"/>
        <w:rPr>
          <w:rFonts w:ascii="Times New Roman" w:eastAsia="Times New Roman" w:hAnsi="Times New Roman" w:cs="Times New Roman"/>
          <w:color w:val="000000"/>
          <w:sz w:val="48"/>
          <w:szCs w:val="48"/>
        </w:rPr>
      </w:pPr>
      <w:r w:rsidRPr="0078237E">
        <w:rPr>
          <w:rFonts w:ascii="Broadway" w:eastAsia="Times New Roman" w:hAnsi="Broadway" w:cs="Times New Roman"/>
          <w:color w:val="000000"/>
          <w:sz w:val="48"/>
          <w:szCs w:val="48"/>
        </w:rPr>
        <w:t>AP</w:t>
      </w:r>
      <w:r w:rsidRPr="0078237E">
        <w:rPr>
          <w:rFonts w:ascii="Broadway" w:eastAsia="Times New Roman" w:hAnsi="Broadway" w:cs="Times New Roman"/>
          <w:color w:val="000000"/>
          <w:sz w:val="24"/>
          <w:szCs w:val="24"/>
        </w:rPr>
        <w:t>™</w:t>
      </w:r>
      <w:proofErr w:type="gramStart"/>
      <w:r w:rsidRPr="0078237E">
        <w:rPr>
          <w:rFonts w:ascii="Broadway" w:eastAsia="Times New Roman" w:hAnsi="Broadway" w:cs="Times New Roman"/>
          <w:color w:val="000000"/>
          <w:sz w:val="48"/>
          <w:szCs w:val="48"/>
        </w:rPr>
        <w:t>  Art</w:t>
      </w:r>
      <w:proofErr w:type="gramEnd"/>
      <w:r w:rsidRPr="0078237E">
        <w:rPr>
          <w:rFonts w:ascii="Broadway" w:eastAsia="Times New Roman" w:hAnsi="Broadway" w:cs="Times New Roman"/>
          <w:color w:val="000000"/>
          <w:sz w:val="48"/>
          <w:szCs w:val="48"/>
        </w:rPr>
        <w:t xml:space="preserve"> History</w:t>
      </w:r>
    </w:p>
    <w:p w:rsidR="0078237E" w:rsidRPr="0078237E" w:rsidRDefault="0078237E" w:rsidP="0078237E">
      <w:pPr>
        <w:rPr>
          <w:rFonts w:ascii="Times New Roman" w:eastAsia="Times New Roman" w:hAnsi="Times New Roman" w:cs="Times New Roman"/>
          <w:color w:val="000000"/>
          <w:sz w:val="24"/>
          <w:szCs w:val="24"/>
        </w:rPr>
      </w:pPr>
      <w:r w:rsidRPr="0078237E">
        <w:rPr>
          <w:rFonts w:ascii="Calibri" w:eastAsia="Times New Roman" w:hAnsi="Calibri" w:cs="Calibri"/>
          <w:color w:val="000000"/>
          <w:sz w:val="27"/>
          <w:szCs w:val="27"/>
        </w:rPr>
        <w:t>Teacher: Louise Clemmer</w:t>
      </w:r>
    </w:p>
    <w:p w:rsidR="0078237E" w:rsidRPr="0078237E" w:rsidRDefault="0078237E" w:rsidP="0078237E">
      <w:pPr>
        <w:rPr>
          <w:rFonts w:ascii="Times New Roman" w:eastAsia="Times New Roman" w:hAnsi="Times New Roman" w:cs="Times New Roman"/>
          <w:color w:val="000000"/>
          <w:sz w:val="24"/>
          <w:szCs w:val="24"/>
        </w:rPr>
      </w:pPr>
      <w:r w:rsidRPr="0078237E">
        <w:rPr>
          <w:rFonts w:ascii="Calibri" w:eastAsia="Times New Roman" w:hAnsi="Calibri" w:cs="Calibri"/>
          <w:color w:val="000000"/>
          <w:sz w:val="27"/>
          <w:szCs w:val="27"/>
        </w:rPr>
        <w:t>Syllabus</w:t>
      </w:r>
    </w:p>
    <w:p w:rsidR="0078237E" w:rsidRPr="0078237E" w:rsidRDefault="0078237E" w:rsidP="0078237E">
      <w:pPr>
        <w:spacing w:after="20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36"/>
          <w:szCs w:val="36"/>
        </w:rPr>
        <w:t>Course Description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This course offers the serious student the opportunity to explore, in depth, the history of art from ancient times to the present. Through readings, research, slides, videos, and museum visits, students will view significant artworks from around the world.  Writing skills will be important in the description, analysis, and comparison of these works. Students are encouraged to keep a notebook to record class discussion on significant historical events, art periods/styles, specific artworks, and issues/themes that connect these artworks.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7"/>
          <w:szCs w:val="27"/>
        </w:rPr>
        <w:t>Course Objectives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w:t>
      </w:r>
    </w:p>
    <w:p w:rsidR="0078237E" w:rsidRPr="0078237E" w:rsidRDefault="0078237E" w:rsidP="0078237E">
      <w:pPr>
        <w:numPr>
          <w:ilvl w:val="0"/>
          <w:numId w:val="1"/>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Develop skills in identifying, describing and analyzing works of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2"/>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Learn to identify common characteristics among diverse artworks based on periods/styles and themes.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3"/>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Develop strong writing skills when describing, analyzing, and comparing works of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4"/>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Cultivate an appreciation for all styles of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5"/>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Relate works of art to their proper cultural and historical origins.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7"/>
          <w:szCs w:val="27"/>
        </w:rPr>
        <w:t>Assignments and Projects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7"/>
          <w:szCs w:val="27"/>
        </w:rPr>
        <w:t>Daily/Weekly</w:t>
      </w:r>
    </w:p>
    <w:p w:rsidR="0078237E" w:rsidRPr="0078237E" w:rsidRDefault="0078237E" w:rsidP="0078237E">
      <w:pPr>
        <w:numPr>
          <w:ilvl w:val="0"/>
          <w:numId w:val="6"/>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Students are required to read approximately one chapter per week from the </w:t>
      </w:r>
      <w:r w:rsidRPr="0078237E">
        <w:rPr>
          <w:rFonts w:ascii="Verdana" w:eastAsia="Times New Roman" w:hAnsi="Verdana" w:cs="Times New Roman"/>
          <w:i/>
          <w:iCs/>
          <w:color w:val="000000"/>
          <w:sz w:val="24"/>
          <w:szCs w:val="24"/>
        </w:rPr>
        <w:t xml:space="preserve">Art </w:t>
      </w:r>
      <w:proofErr w:type="gramStart"/>
      <w:r w:rsidRPr="0078237E">
        <w:rPr>
          <w:rFonts w:ascii="Verdana" w:eastAsia="Times New Roman" w:hAnsi="Verdana" w:cs="Times New Roman"/>
          <w:i/>
          <w:iCs/>
          <w:color w:val="000000"/>
          <w:sz w:val="24"/>
          <w:szCs w:val="24"/>
        </w:rPr>
        <w:t>Across</w:t>
      </w:r>
      <w:proofErr w:type="gramEnd"/>
      <w:r w:rsidRPr="0078237E">
        <w:rPr>
          <w:rFonts w:ascii="Verdana" w:eastAsia="Times New Roman" w:hAnsi="Verdana" w:cs="Times New Roman"/>
          <w:i/>
          <w:iCs/>
          <w:color w:val="000000"/>
          <w:sz w:val="24"/>
          <w:szCs w:val="24"/>
        </w:rPr>
        <w:t xml:space="preserve"> Time</w:t>
      </w:r>
      <w:r w:rsidRPr="0078237E">
        <w:rPr>
          <w:rFonts w:ascii="Verdana" w:eastAsia="Times New Roman" w:hAnsi="Verdana" w:cs="Times New Roman"/>
          <w:color w:val="000000"/>
          <w:sz w:val="24"/>
          <w:szCs w:val="24"/>
        </w:rPr>
        <w:t>, Third edition, by Laurie Schneider Adams</w:t>
      </w:r>
      <w:r>
        <w:rPr>
          <w:rFonts w:ascii="Verdana" w:eastAsia="Times New Roman" w:hAnsi="Verdana" w:cs="Times New Roman"/>
          <w:color w:val="000000"/>
          <w:sz w:val="24"/>
          <w:szCs w:val="24"/>
        </w:rPr>
        <w:t>. There are online resources and an accompanying CDROM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7"/>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Videos </w:t>
      </w:r>
      <w:r>
        <w:rPr>
          <w:rFonts w:ascii="Verdana" w:eastAsia="Times New Roman" w:hAnsi="Verdana" w:cs="Times New Roman"/>
          <w:color w:val="000000"/>
          <w:sz w:val="24"/>
          <w:szCs w:val="24"/>
        </w:rPr>
        <w:t>will be</w:t>
      </w:r>
      <w:r w:rsidRPr="0078237E">
        <w:rPr>
          <w:rFonts w:ascii="Verdana" w:eastAsia="Times New Roman" w:hAnsi="Verdana" w:cs="Times New Roman"/>
          <w:color w:val="000000"/>
          <w:sz w:val="24"/>
          <w:szCs w:val="24"/>
        </w:rPr>
        <w:t xml:space="preserve"> shown to supplement the textbook and students are required to take notes to prepare for quizzes.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8"/>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complete an analysis graphic organizer for 4-6 artworks per chapter. The graphic organizers include the following information for each artwork; Identification, period/culture, location, subject/iconography, style/technique/historical significance/function/purpose</w:t>
      </w:r>
      <w:r>
        <w:rPr>
          <w:rFonts w:ascii="Verdana" w:eastAsia="Times New Roman" w:hAnsi="Verdana" w:cs="Times New Roman"/>
          <w:color w:val="000000"/>
          <w:sz w:val="24"/>
          <w:szCs w:val="24"/>
        </w:rPr>
        <w:t>.</w:t>
      </w:r>
    </w:p>
    <w:p w:rsidR="0078237E" w:rsidRPr="0078237E" w:rsidRDefault="0078237E" w:rsidP="0078237E">
      <w:p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9"/>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also complete comparative graphic organizers to make connections between artworks of the same period/culture as well as other periods/cultures.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10"/>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should be prepared to answer questions in discussions based on reading assignments. Students will often work in small groups to come up with solutions to problems posed by the teacher, or participate in a game/activity to reiterate learning. Some of these activities include: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lastRenderedPageBreak/>
        <w:t> </w:t>
      </w:r>
    </w:p>
    <w:p w:rsidR="0078237E" w:rsidRPr="0078237E" w:rsidRDefault="0078237E" w:rsidP="0078237E">
      <w:pPr>
        <w:ind w:left="153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1.</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Artist/artwork Speed Dating (students take on the characteristics of an artist/artwork and introduce themselves to each other)</w:t>
      </w:r>
    </w:p>
    <w:p w:rsidR="0078237E" w:rsidRPr="0078237E" w:rsidRDefault="0078237E" w:rsidP="0078237E">
      <w:pPr>
        <w:ind w:left="153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2.</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Dominoes (students align images of artworks domino style to make conceptual and visual connections)</w:t>
      </w:r>
    </w:p>
    <w:p w:rsidR="0078237E" w:rsidRPr="0078237E" w:rsidRDefault="0078237E" w:rsidP="0078237E">
      <w:pPr>
        <w:ind w:left="153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3.</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Visual Descriptions (students work in small groups to try to come up with the most complete visual description of an artwork)</w:t>
      </w:r>
    </w:p>
    <w:p w:rsidR="0078237E" w:rsidRPr="0078237E" w:rsidRDefault="0078237E" w:rsidP="0078237E">
      <w:pPr>
        <w:ind w:left="153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numPr>
          <w:ilvl w:val="0"/>
          <w:numId w:val="11"/>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be given a study guide to complete prior to each unit’s exam.</w:t>
      </w:r>
      <w:r w:rsidRPr="0078237E">
        <w:rPr>
          <w:rFonts w:ascii="Times New Roman" w:eastAsia="Times New Roman" w:hAnsi="Times New Roman" w:cs="Times New Roman"/>
          <w:color w:val="000000"/>
          <w:sz w:val="24"/>
          <w:szCs w:val="24"/>
        </w:rPr>
        <w:t xml:space="preserve"> </w:t>
      </w:r>
    </w:p>
    <w:p w:rsidR="0078237E" w:rsidRPr="0078237E" w:rsidRDefault="0078237E" w:rsidP="0078237E">
      <w:pPr>
        <w:numPr>
          <w:ilvl w:val="0"/>
          <w:numId w:val="11"/>
        </w:numPr>
        <w:ind w:left="81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be given pop quizzes on reading assignments as well as an extensive exam a</w:t>
      </w:r>
      <w:r w:rsidR="00A5755D">
        <w:rPr>
          <w:rFonts w:ascii="Verdana" w:eastAsia="Times New Roman" w:hAnsi="Verdana" w:cs="Times New Roman"/>
          <w:color w:val="000000"/>
          <w:sz w:val="24"/>
          <w:szCs w:val="24"/>
        </w:rPr>
        <w:t>t the end of each chapter/unit (</w:t>
      </w:r>
      <w:r w:rsidRPr="0078237E">
        <w:rPr>
          <w:rFonts w:ascii="Verdana" w:eastAsia="Times New Roman" w:hAnsi="Verdana" w:cs="Times New Roman"/>
          <w:color w:val="000000"/>
          <w:sz w:val="24"/>
          <w:szCs w:val="24"/>
        </w:rPr>
        <w:t>these include multiple choice, short answer, and slide questions as well as essays)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7"/>
          <w:szCs w:val="27"/>
        </w:rPr>
        <w:t>Other Assignments and Projects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complete several essays based on themes that connect a Western/European artwork with an artwork from outside of the European artistic tradition.  Each artwork must be fully analyzed (as in the analysis organizers) and compared based upon one of the given themes. Students must also address how cultural background influences how the piece is read and valued (how might each work be perceived in the context of the other culture?) Some of the themes include:</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a.</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The human body</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b.</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Distortion of the human figure: Exaggeration, Elongation, Compression</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c.</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Religious objects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d.</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Narrative</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e.</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Religious sites/spaces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f.</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Gender</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g.</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Politics and Power</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h.</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Portraiture</w:t>
      </w:r>
    </w:p>
    <w:p w:rsidR="0078237E" w:rsidRPr="0078237E" w:rsidRDefault="0078237E" w:rsidP="0078237E">
      <w:pPr>
        <w:ind w:left="1170"/>
        <w:rPr>
          <w:rFonts w:ascii="Times New Roman" w:eastAsia="Times New Roman" w:hAnsi="Times New Roman" w:cs="Times New Roman"/>
          <w:color w:val="000000"/>
          <w:sz w:val="24"/>
          <w:szCs w:val="24"/>
        </w:rPr>
      </w:pPr>
      <w:proofErr w:type="spellStart"/>
      <w:r w:rsidRPr="0078237E">
        <w:rPr>
          <w:rFonts w:ascii="Verdana" w:eastAsia="Times New Roman" w:hAnsi="Verdana" w:cs="Times New Roman"/>
          <w:color w:val="000000"/>
          <w:sz w:val="24"/>
          <w:szCs w:val="24"/>
        </w:rPr>
        <w:t>i</w:t>
      </w:r>
      <w:proofErr w:type="spellEnd"/>
      <w:r w:rsidRPr="0078237E">
        <w:rPr>
          <w:rFonts w:ascii="Verdana" w:eastAsia="Times New Roman" w:hAnsi="Verdana" w:cs="Times New Roman"/>
          <w:color w:val="000000"/>
          <w:sz w:val="24"/>
          <w:szCs w:val="24"/>
        </w:rPr>
        <w:t>.</w:t>
      </w:r>
      <w:r w:rsidRPr="0078237E">
        <w:rPr>
          <w:rFonts w:ascii="Times New Roman" w:eastAsia="Times New Roman" w:hAnsi="Times New Roman" w:cs="Times New Roman"/>
          <w:color w:val="000000"/>
          <w:sz w:val="24"/>
          <w:szCs w:val="24"/>
        </w:rPr>
        <w:t>                 </w:t>
      </w:r>
      <w:r w:rsidRPr="0078237E">
        <w:rPr>
          <w:rFonts w:ascii="Verdana" w:eastAsia="Times New Roman" w:hAnsi="Verdana" w:cs="Times New Roman"/>
          <w:color w:val="000000"/>
          <w:sz w:val="24"/>
          <w:szCs w:val="24"/>
        </w:rPr>
        <w:t>Satire</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j.</w:t>
      </w:r>
      <w:r w:rsidRPr="0078237E">
        <w:rPr>
          <w:rFonts w:ascii="Times New Roman" w:eastAsia="Times New Roman" w:hAnsi="Times New Roman" w:cs="Times New Roman"/>
          <w:color w:val="000000"/>
          <w:sz w:val="24"/>
          <w:szCs w:val="24"/>
        </w:rPr>
        <w:t>                 </w:t>
      </w:r>
      <w:r w:rsidRPr="0078237E">
        <w:rPr>
          <w:rFonts w:ascii="Verdana" w:eastAsia="Times New Roman" w:hAnsi="Verdana" w:cs="Times New Roman"/>
          <w:color w:val="000000"/>
          <w:sz w:val="24"/>
          <w:szCs w:val="24"/>
        </w:rPr>
        <w:t>Temples, Chapels, Cathedrals, Basilicas, Tombs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k.</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Palaces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l.</w:t>
      </w:r>
      <w:r w:rsidRPr="0078237E">
        <w:rPr>
          <w:rFonts w:ascii="Times New Roman" w:eastAsia="Times New Roman" w:hAnsi="Times New Roman" w:cs="Times New Roman"/>
          <w:color w:val="000000"/>
          <w:sz w:val="24"/>
          <w:szCs w:val="24"/>
        </w:rPr>
        <w:t>                 </w:t>
      </w:r>
      <w:r w:rsidRPr="0078237E">
        <w:rPr>
          <w:rFonts w:ascii="Verdana" w:eastAsia="Times New Roman" w:hAnsi="Verdana" w:cs="Times New Roman"/>
          <w:color w:val="000000"/>
          <w:sz w:val="24"/>
          <w:szCs w:val="24"/>
        </w:rPr>
        <w:t>Genre</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m.</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Landscapes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n.</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Women’s Works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o.</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 xml:space="preserve">Crucifixion, Depositions, Lamentations, Resurrections, </w:t>
      </w:r>
    </w:p>
    <w:p w:rsidR="0078237E" w:rsidRPr="0078237E" w:rsidRDefault="0078237E" w:rsidP="0078237E">
      <w:pPr>
        <w:ind w:left="1170"/>
        <w:rPr>
          <w:rFonts w:ascii="Times New Roman" w:eastAsia="Times New Roman" w:hAnsi="Times New Roman" w:cs="Times New Roman"/>
          <w:color w:val="000000"/>
          <w:sz w:val="24"/>
          <w:szCs w:val="24"/>
        </w:rPr>
      </w:pPr>
      <w:proofErr w:type="gramStart"/>
      <w:r w:rsidRPr="0078237E">
        <w:rPr>
          <w:rFonts w:ascii="Verdana" w:eastAsia="Times New Roman" w:hAnsi="Verdana" w:cs="Times New Roman"/>
          <w:color w:val="000000"/>
          <w:sz w:val="24"/>
          <w:szCs w:val="24"/>
        </w:rPr>
        <w:t>Madonna’s,</w:t>
      </w:r>
      <w:proofErr w:type="gramEnd"/>
      <w:r w:rsidRPr="0078237E">
        <w:rPr>
          <w:rFonts w:ascii="Verdana" w:eastAsia="Times New Roman" w:hAnsi="Verdana" w:cs="Times New Roman"/>
          <w:color w:val="000000"/>
          <w:sz w:val="24"/>
          <w:szCs w:val="24"/>
        </w:rPr>
        <w:t xml:space="preserve"> and Last Judgments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p.</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The Reformation</w:t>
      </w:r>
    </w:p>
    <w:p w:rsidR="0078237E" w:rsidRDefault="0078237E" w:rsidP="0078237E">
      <w:pPr>
        <w:ind w:left="1170"/>
        <w:rPr>
          <w:rFonts w:ascii="Verdana" w:eastAsia="Times New Roman" w:hAnsi="Verdana" w:cs="Times New Roman"/>
          <w:color w:val="000000"/>
          <w:sz w:val="24"/>
          <w:szCs w:val="24"/>
        </w:rPr>
      </w:pPr>
      <w:r w:rsidRPr="0078237E">
        <w:rPr>
          <w:rFonts w:ascii="Verdana" w:eastAsia="Times New Roman" w:hAnsi="Verdana" w:cs="Times New Roman"/>
          <w:color w:val="000000"/>
          <w:sz w:val="24"/>
          <w:szCs w:val="24"/>
        </w:rPr>
        <w:t>q.</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War and Revolution</w:t>
      </w:r>
    </w:p>
    <w:p w:rsidR="00A5755D" w:rsidRPr="0078237E" w:rsidRDefault="00A5755D" w:rsidP="0078237E">
      <w:pPr>
        <w:ind w:left="1170"/>
        <w:rPr>
          <w:rFonts w:ascii="Times New Roman" w:eastAsia="Times New Roman" w:hAnsi="Times New Roman" w:cs="Times New Roman"/>
          <w:color w:val="000000"/>
          <w:sz w:val="24"/>
          <w:szCs w:val="24"/>
        </w:rPr>
      </w:pP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will work in groups to present artworks from different non-Western Cultures based on a common theme that the students choose themselves.  The research portion includes: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1.</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Artist, title, medium, location, historical context, subject, occasion, audience, purpose, a description, features that express the theme, images, and citations/references.</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must present their research in a nontraditional (non-lecture) format for one 30 minute class period (e.g., a commercial, TV show, guided tour, puppet show, time travel, song, etc.)</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lastRenderedPageBreak/>
        <w:t> </w:t>
      </w:r>
    </w:p>
    <w:tbl>
      <w:tblPr>
        <w:tblW w:w="9636"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739"/>
        <w:gridCol w:w="7897"/>
      </w:tblGrid>
      <w:tr w:rsidR="0078237E" w:rsidRPr="0078237E" w:rsidTr="0078237E">
        <w:trPr>
          <w:trHeight w:val="302"/>
        </w:trPr>
        <w:tc>
          <w:tcPr>
            <w:tcW w:w="0" w:type="auto"/>
            <w:gridSpan w:val="2"/>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Course Calendar</w:t>
            </w:r>
          </w:p>
        </w:tc>
      </w:tr>
      <w:tr w:rsidR="0078237E" w:rsidRPr="0078237E" w:rsidTr="0078237E">
        <w:trPr>
          <w:trHeight w:val="1176"/>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One</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Why Do We Study the History of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Purposes of art, value of art, methodologies of art history, vocabulary of art history, how to describe, analyze, and compare artworks</w:t>
            </w:r>
            <w:r w:rsidR="00780FA7">
              <w:rPr>
                <w:rFonts w:ascii="Verdana" w:eastAsia="Times New Roman" w:hAnsi="Verdana" w:cs="Times New Roman"/>
                <w:color w:val="000000"/>
                <w:sz w:val="24"/>
                <w:szCs w:val="24"/>
              </w:rPr>
              <w:t>.  Pages 1-25</w:t>
            </w:r>
          </w:p>
        </w:tc>
      </w:tr>
      <w:tr w:rsidR="0078237E" w:rsidRPr="0078237E" w:rsidTr="0078237E">
        <w:trPr>
          <w:trHeight w:val="1176"/>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Two</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Prehistory:</w:t>
            </w:r>
          </w:p>
          <w:p w:rsidR="0078237E" w:rsidRDefault="0078237E" w:rsidP="0078237E">
            <w:pPr>
              <w:rPr>
                <w:rFonts w:ascii="Verdana" w:eastAsia="Times New Roman" w:hAnsi="Verdana" w:cs="Times New Roman"/>
                <w:color w:val="000000"/>
                <w:sz w:val="24"/>
                <w:szCs w:val="24"/>
              </w:rPr>
            </w:pPr>
            <w:r w:rsidRPr="0078237E">
              <w:rPr>
                <w:rFonts w:ascii="Verdana" w:eastAsia="Times New Roman" w:hAnsi="Verdana" w:cs="Times New Roman"/>
                <w:color w:val="000000"/>
                <w:sz w:val="24"/>
                <w:szCs w:val="24"/>
              </w:rPr>
              <w:t>Non-verbal history (stone age), Paleolithic, Mesolithic, Neolithic, tools, materials, Women in Prehistoric Art, Venus of Willendorf</w:t>
            </w:r>
          </w:p>
          <w:p w:rsidR="00780FA7" w:rsidRPr="0078237E" w:rsidRDefault="00780FA7" w:rsidP="0078237E">
            <w:pPr>
              <w:rPr>
                <w:rFonts w:ascii="Times New Roman" w:eastAsia="Times New Roman" w:hAnsi="Times New Roman" w:cs="Times New Roman"/>
                <w:color w:val="000000"/>
                <w:sz w:val="24"/>
                <w:szCs w:val="24"/>
              </w:rPr>
            </w:pPr>
            <w:r>
              <w:rPr>
                <w:rFonts w:ascii="Verdana" w:eastAsia="Times New Roman" w:hAnsi="Verdana" w:cs="Times New Roman"/>
                <w:color w:val="000000"/>
                <w:sz w:val="24"/>
                <w:szCs w:val="24"/>
              </w:rPr>
              <w:t>Pages 26-40</w:t>
            </w:r>
          </w:p>
        </w:tc>
      </w:tr>
      <w:tr w:rsidR="0078237E" w:rsidRPr="0078237E" w:rsidTr="0078237E">
        <w:trPr>
          <w:trHeight w:val="1463"/>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Three</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Ancient Near East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Objects of ritual, fertility, and life cycles; architecture functional and funerary; polytheism and significant deities; pictures to words: Gilgamesh, Law Code of Hammurabi</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r w:rsidR="00780FA7">
              <w:rPr>
                <w:rFonts w:ascii="Verdana" w:eastAsia="Times New Roman" w:hAnsi="Verdana" w:cs="Times New Roman"/>
                <w:color w:val="000000"/>
                <w:sz w:val="24"/>
                <w:szCs w:val="24"/>
              </w:rPr>
              <w:t>Pages 51-68</w:t>
            </w:r>
          </w:p>
        </w:tc>
      </w:tr>
      <w:tr w:rsidR="0078237E" w:rsidRPr="0078237E" w:rsidTr="0078237E">
        <w:trPr>
          <w:trHeight w:val="1749"/>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Four</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Ancient Egypt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Gift of the Nile; cycles of death and rebirth; the afterlife; mummification, Book of the Dead; Egyptian polytheism; divine right; pre-dynastic-Ptolemaic; funerary architecture; status and depiction of human body; Hatshepsut; female pharaoh; Amarna period; cross cultural influences.</w:t>
            </w:r>
            <w:r w:rsidR="00780FA7">
              <w:rPr>
                <w:rFonts w:ascii="Verdana" w:eastAsia="Times New Roman" w:hAnsi="Verdana" w:cs="Times New Roman"/>
                <w:color w:val="000000"/>
                <w:sz w:val="24"/>
                <w:szCs w:val="24"/>
              </w:rPr>
              <w:t xml:space="preserve"> Pages 81-109</w:t>
            </w:r>
          </w:p>
        </w:tc>
      </w:tr>
      <w:tr w:rsidR="0078237E" w:rsidRPr="0078237E" w:rsidTr="0078237E">
        <w:trPr>
          <w:trHeight w:val="875"/>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Five</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Aegean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Cycladic Civilization, Minoan Civilization, Mycenaean Civilization, fresco process</w:t>
            </w:r>
            <w:r w:rsidR="000A3067">
              <w:rPr>
                <w:rFonts w:ascii="Verdana" w:eastAsia="Times New Roman" w:hAnsi="Verdana" w:cs="Times New Roman"/>
                <w:color w:val="000000"/>
                <w:sz w:val="24"/>
                <w:szCs w:val="24"/>
              </w:rPr>
              <w:t xml:space="preserve"> Pages 117-133</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Six and Seven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Ancient Greece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Government, philosophy, literature, and drama. “Man is the Measure of all Things,” Women in ancient Greece, Geometric-Hellenistic styles in the all media, Power and authority, link between mythology an politics,</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Painting and pottery, Sculpture, architecture, Hellenistic sculpture, human body: stylized-idealized-naturalistic style of architecture, (the canon)</w:t>
            </w:r>
            <w:r w:rsidR="00E14CD6">
              <w:rPr>
                <w:rFonts w:ascii="Verdana" w:eastAsia="Times New Roman" w:hAnsi="Verdana" w:cs="Times New Roman"/>
                <w:color w:val="000000"/>
                <w:sz w:val="24"/>
                <w:szCs w:val="24"/>
              </w:rPr>
              <w:t xml:space="preserve"> Pages 134-188</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8</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Etruscan/China: Neolithic&gt;1</w:t>
            </w:r>
            <w:r w:rsidRPr="0078237E">
              <w:rPr>
                <w:rFonts w:ascii="Verdana" w:eastAsia="Times New Roman" w:hAnsi="Verdana" w:cs="Times New Roman"/>
                <w:color w:val="000000"/>
                <w:sz w:val="15"/>
                <w:szCs w:val="15"/>
                <w:shd w:val="clear" w:color="auto" w:fill="FFFF00"/>
                <w:vertAlign w:val="superscript"/>
              </w:rPr>
              <w:t>st</w:t>
            </w:r>
            <w:r w:rsidRPr="0078237E">
              <w:rPr>
                <w:rFonts w:ascii="Verdana" w:eastAsia="Times New Roman" w:hAnsi="Verdana" w:cs="Times New Roman"/>
                <w:color w:val="000000"/>
                <w:sz w:val="24"/>
                <w:szCs w:val="24"/>
                <w:shd w:val="clear" w:color="auto" w:fill="FFFF00"/>
              </w:rPr>
              <w:t xml:space="preserve"> Empire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Contemporary lifestyle;</w:t>
            </w:r>
            <w:r w:rsidRPr="0078237E">
              <w:rPr>
                <w:rFonts w:ascii="Times New Roman" w:eastAsia="Times New Roman" w:hAnsi="Times New Roman" w:cs="Times New Roman"/>
                <w:color w:val="000000"/>
                <w:sz w:val="24"/>
                <w:szCs w:val="24"/>
              </w:rPr>
              <w:t xml:space="preserve"> </w:t>
            </w:r>
            <w:r w:rsidRPr="0078237E">
              <w:rPr>
                <w:rFonts w:ascii="Verdana" w:eastAsia="Times New Roman" w:hAnsi="Verdana" w:cs="Times New Roman"/>
                <w:color w:val="000000"/>
                <w:sz w:val="24"/>
                <w:szCs w:val="24"/>
              </w:rPr>
              <w:t>architectural innovations; funerary practices and artworks; comparison of Western everyday objects, writing, funerary art.</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9 and 10</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Ancient Rome/ Indus Valley Civilization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Virgil’s </w:t>
            </w:r>
            <w:proofErr w:type="spellStart"/>
            <w:r w:rsidRPr="0078237E">
              <w:rPr>
                <w:rFonts w:ascii="Verdana" w:eastAsia="Times New Roman" w:hAnsi="Verdana" w:cs="Times New Roman"/>
                <w:color w:val="000000"/>
                <w:sz w:val="24"/>
                <w:szCs w:val="24"/>
              </w:rPr>
              <w:t>Aeneid</w:t>
            </w:r>
            <w:proofErr w:type="spellEnd"/>
            <w:r w:rsidRPr="0078237E">
              <w:rPr>
                <w:rFonts w:ascii="Verdana" w:eastAsia="Times New Roman" w:hAnsi="Verdana" w:cs="Times New Roman"/>
                <w:color w:val="000000"/>
                <w:sz w:val="24"/>
                <w:szCs w:val="24"/>
              </w:rPr>
              <w:t xml:space="preserve">, Chronological Roman Periods and corresponding artworks and architecture, sculptural types, Sarcophagi, portraits, Mural Paintings, cross cultural trends, Indus Valley, Vedic, Upanishads, Early Vedas, Buddha and Buddhism, Buddhism, Buddhist architecture, </w:t>
            </w:r>
            <w:proofErr w:type="spellStart"/>
            <w:r w:rsidRPr="0078237E">
              <w:rPr>
                <w:rFonts w:ascii="Verdana" w:eastAsia="Times New Roman" w:hAnsi="Verdana" w:cs="Times New Roman"/>
                <w:color w:val="000000"/>
                <w:sz w:val="24"/>
                <w:szCs w:val="24"/>
              </w:rPr>
              <w:t>Maurya</w:t>
            </w:r>
            <w:proofErr w:type="spellEnd"/>
            <w:r w:rsidRPr="0078237E">
              <w:rPr>
                <w:rFonts w:ascii="Verdana" w:eastAsia="Times New Roman" w:hAnsi="Verdana" w:cs="Times New Roman"/>
                <w:color w:val="000000"/>
                <w:sz w:val="24"/>
                <w:szCs w:val="24"/>
              </w:rPr>
              <w:t xml:space="preserve"> period, </w:t>
            </w:r>
            <w:proofErr w:type="spellStart"/>
            <w:r w:rsidRPr="0078237E">
              <w:rPr>
                <w:rFonts w:ascii="Verdana" w:eastAsia="Times New Roman" w:hAnsi="Verdana" w:cs="Times New Roman"/>
                <w:color w:val="000000"/>
                <w:sz w:val="24"/>
                <w:szCs w:val="24"/>
              </w:rPr>
              <w:t>Shunga</w:t>
            </w:r>
            <w:proofErr w:type="spellEnd"/>
            <w:r w:rsidRPr="0078237E">
              <w:rPr>
                <w:rFonts w:ascii="Verdana" w:eastAsia="Times New Roman" w:hAnsi="Verdana" w:cs="Times New Roman"/>
                <w:color w:val="000000"/>
                <w:sz w:val="24"/>
                <w:szCs w:val="24"/>
              </w:rPr>
              <w:t xml:space="preserve"> period, </w:t>
            </w:r>
            <w:proofErr w:type="spellStart"/>
            <w:r w:rsidRPr="0078237E">
              <w:rPr>
                <w:rFonts w:ascii="Verdana" w:eastAsia="Times New Roman" w:hAnsi="Verdana" w:cs="Times New Roman"/>
                <w:color w:val="000000"/>
                <w:sz w:val="24"/>
                <w:szCs w:val="24"/>
              </w:rPr>
              <w:t>Kushan</w:t>
            </w:r>
            <w:proofErr w:type="spellEnd"/>
            <w:r w:rsidRPr="0078237E">
              <w:rPr>
                <w:rFonts w:ascii="Verdana" w:eastAsia="Times New Roman" w:hAnsi="Verdana" w:cs="Times New Roman"/>
                <w:color w:val="000000"/>
                <w:sz w:val="24"/>
                <w:szCs w:val="24"/>
              </w:rPr>
              <w:t xml:space="preserve"> period</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11</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Early Christian and Byzantine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New Religion, Divergence of East and West, Early Christian Art, Centrally planned buildings, Justinian and the Byzantine style, Development of Codex, Late Byzantine Developments, </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12</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Art Outside the European Tradition Project Presentations</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lastRenderedPageBreak/>
              <w:t>Week 13</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Field trip to the Denver Art Museum and two local Galleries.</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14</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Early Middle Ages/Mesoamerica</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Islam culture and religious Architecture; northern European art. Anglo-Saxon, Viking, </w:t>
            </w:r>
            <w:r w:rsidRPr="0078237E">
              <w:rPr>
                <w:rFonts w:ascii="Verdana" w:eastAsia="Times New Roman" w:hAnsi="Verdana" w:cs="Times New Roman"/>
                <w:i/>
                <w:iCs/>
                <w:color w:val="000000"/>
                <w:sz w:val="24"/>
                <w:szCs w:val="24"/>
              </w:rPr>
              <w:t>Beowulf</w:t>
            </w:r>
            <w:r w:rsidRPr="0078237E">
              <w:rPr>
                <w:rFonts w:ascii="Verdana" w:eastAsia="Times New Roman" w:hAnsi="Verdana" w:cs="Times New Roman"/>
                <w:color w:val="000000"/>
                <w:sz w:val="24"/>
                <w:szCs w:val="24"/>
              </w:rPr>
              <w:t>;</w:t>
            </w:r>
            <w:proofErr w:type="gramStart"/>
            <w:r w:rsidRPr="0078237E">
              <w:rPr>
                <w:rFonts w:ascii="Verdana" w:eastAsia="Times New Roman" w:hAnsi="Verdana" w:cs="Times New Roman"/>
                <w:color w:val="000000"/>
                <w:sz w:val="24"/>
                <w:szCs w:val="24"/>
              </w:rPr>
              <w:t xml:space="preserve">  </w:t>
            </w:r>
            <w:proofErr w:type="spellStart"/>
            <w:r w:rsidRPr="0078237E">
              <w:rPr>
                <w:rFonts w:ascii="Verdana" w:eastAsia="Times New Roman" w:hAnsi="Verdana" w:cs="Times New Roman"/>
                <w:color w:val="000000"/>
                <w:sz w:val="24"/>
                <w:szCs w:val="24"/>
              </w:rPr>
              <w:t>Hiberno</w:t>
            </w:r>
            <w:proofErr w:type="spellEnd"/>
            <w:proofErr w:type="gramEnd"/>
            <w:r w:rsidRPr="0078237E">
              <w:rPr>
                <w:rFonts w:ascii="Verdana" w:eastAsia="Times New Roman" w:hAnsi="Verdana" w:cs="Times New Roman"/>
                <w:color w:val="000000"/>
                <w:sz w:val="24"/>
                <w:szCs w:val="24"/>
              </w:rPr>
              <w:t xml:space="preserve">-Saxon styles and iconography; manuscript illumination, Carolingian and </w:t>
            </w:r>
            <w:proofErr w:type="spellStart"/>
            <w:r w:rsidRPr="0078237E">
              <w:rPr>
                <w:rFonts w:ascii="Verdana" w:eastAsia="Times New Roman" w:hAnsi="Verdana" w:cs="Times New Roman"/>
                <w:color w:val="000000"/>
                <w:sz w:val="24"/>
                <w:szCs w:val="24"/>
              </w:rPr>
              <w:t>Ottonian</w:t>
            </w:r>
            <w:proofErr w:type="spellEnd"/>
            <w:r w:rsidRPr="0078237E">
              <w:rPr>
                <w:rFonts w:ascii="Verdana" w:eastAsia="Times New Roman" w:hAnsi="Verdana" w:cs="Times New Roman"/>
                <w:color w:val="000000"/>
                <w:sz w:val="24"/>
                <w:szCs w:val="24"/>
              </w:rPr>
              <w:t xml:space="preserve"> periods/styles; Mesoamerican art and culture; thriving civilizations, beliefs, and artifacts.</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15</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Romanesque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Stylistic v historical; pilgrimage and relics; feudalism and crusades; portal sculpture; regional variations, secular v. religious; Bayeux Tapestry.</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16</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Gothic Art Hindu and Buddhist Development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Origins of Gothic Art in France; Early Gothic Architecture; Elements of Gothic Architecture; Cathedrals; Later Developments, Scholasticism; English Gothic; Spread of Gothic; Buddhist and Hindu Developments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tc>
      </w:tr>
      <w:tr w:rsidR="0078237E" w:rsidRPr="0078237E" w:rsidTr="0078237E">
        <w:trPr>
          <w:trHeight w:val="440"/>
        </w:trPr>
        <w:tc>
          <w:tcPr>
            <w:tcW w:w="0" w:type="auto"/>
            <w:gridSpan w:val="2"/>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Course Calendar</w:t>
            </w:r>
          </w:p>
        </w:tc>
      </w:tr>
      <w:tr w:rsidR="0078237E" w:rsidRPr="0078237E" w:rsidTr="0078237E">
        <w:trPr>
          <w:trHeight w:val="710"/>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 xml:space="preserve">Week 17 </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Precursors of the Renaissance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13</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Italy, 14</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Italy, International Gothic Style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18</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Early Renaissance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15</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Italy; Early 15</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painting and sculpture; Second-Generation development, Donatello and Botticelli; 15</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Netherlands painting.</w:t>
            </w:r>
          </w:p>
        </w:tc>
      </w:tr>
      <w:tr w:rsidR="0078237E" w:rsidRPr="0078237E" w:rsidTr="0078237E">
        <w:trPr>
          <w:trHeight w:val="800"/>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19</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High Renaissance in Italy</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Architecture, painting and sculpture; Developments in Venice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20</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Mannerism and the Later Sixteenth Century in Italy</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Mannerism; counter Reformation painting; late sixteenth Century Architecture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21</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16</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 Painting and Printmaking in Northern Europe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The Netherlands, Bosch, Pieter </w:t>
            </w:r>
            <w:proofErr w:type="spellStart"/>
            <w:r w:rsidRPr="0078237E">
              <w:rPr>
                <w:rFonts w:ascii="Verdana" w:eastAsia="Times New Roman" w:hAnsi="Verdana" w:cs="Times New Roman"/>
                <w:color w:val="000000"/>
                <w:sz w:val="24"/>
                <w:szCs w:val="24"/>
              </w:rPr>
              <w:t>Bruegel</w:t>
            </w:r>
            <w:proofErr w:type="spellEnd"/>
            <w:r w:rsidRPr="0078237E">
              <w:rPr>
                <w:rFonts w:ascii="Verdana" w:eastAsia="Times New Roman" w:hAnsi="Verdana" w:cs="Times New Roman"/>
                <w:color w:val="000000"/>
                <w:sz w:val="24"/>
                <w:szCs w:val="24"/>
              </w:rPr>
              <w:t xml:space="preserve"> the Elder; Germany, Durer, </w:t>
            </w:r>
            <w:r w:rsidRPr="0078237E">
              <w:rPr>
                <w:rFonts w:ascii="Verdana" w:eastAsia="Times New Roman" w:hAnsi="Verdana" w:cs="Times New Roman"/>
                <w:i/>
                <w:iCs/>
                <w:color w:val="000000"/>
                <w:sz w:val="24"/>
                <w:szCs w:val="24"/>
              </w:rPr>
              <w:t xml:space="preserve">The Myth of the Mad Artist, </w:t>
            </w:r>
            <w:r w:rsidRPr="0078237E">
              <w:rPr>
                <w:rFonts w:ascii="Verdana" w:eastAsia="Times New Roman" w:hAnsi="Verdana" w:cs="Times New Roman"/>
                <w:color w:val="000000"/>
                <w:sz w:val="24"/>
                <w:szCs w:val="24"/>
              </w:rPr>
              <w:t xml:space="preserve">Hans Holbein the Younger, </w:t>
            </w:r>
            <w:r w:rsidRPr="0078237E">
              <w:rPr>
                <w:rFonts w:ascii="Verdana" w:eastAsia="Times New Roman" w:hAnsi="Verdana" w:cs="Times New Roman"/>
                <w:i/>
                <w:iCs/>
                <w:color w:val="000000"/>
                <w:sz w:val="24"/>
                <w:szCs w:val="24"/>
              </w:rPr>
              <w:t>Erasmus of Rotterdam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22</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Midterm</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Mid Term Review and Test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Multiple review days with vocabulary and artists bingo and Jeopardy review</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23</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The Baroque Style in Western Europe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Developments in Politics and Science; Baroque style; Architecture; Sculpture; Italian Baroque Painting; Baroque </w:t>
            </w:r>
            <w:proofErr w:type="spellStart"/>
            <w:r w:rsidRPr="0078237E">
              <w:rPr>
                <w:rFonts w:ascii="Verdana" w:eastAsia="Times New Roman" w:hAnsi="Verdana" w:cs="Times New Roman"/>
                <w:color w:val="000000"/>
                <w:sz w:val="24"/>
                <w:szCs w:val="24"/>
              </w:rPr>
              <w:t>Iin</w:t>
            </w:r>
            <w:proofErr w:type="spellEnd"/>
            <w:r w:rsidRPr="0078237E">
              <w:rPr>
                <w:rFonts w:ascii="Verdana" w:eastAsia="Times New Roman" w:hAnsi="Verdana" w:cs="Times New Roman"/>
                <w:color w:val="000000"/>
                <w:sz w:val="24"/>
                <w:szCs w:val="24"/>
              </w:rPr>
              <w:t xml:space="preserve"> Northern Europe/ Diego Velazquez, Nicolas </w:t>
            </w:r>
            <w:proofErr w:type="spellStart"/>
            <w:r w:rsidRPr="0078237E">
              <w:rPr>
                <w:rFonts w:ascii="Verdana" w:eastAsia="Times New Roman" w:hAnsi="Verdana" w:cs="Times New Roman"/>
                <w:color w:val="000000"/>
                <w:sz w:val="24"/>
                <w:szCs w:val="24"/>
              </w:rPr>
              <w:t>Poussin</w:t>
            </w:r>
            <w:proofErr w:type="spellEnd"/>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lastRenderedPageBreak/>
              <w:t xml:space="preserve">Week 24 </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Rococo and the 18</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Political and Cultural Background; Age of </w:t>
            </w:r>
            <w:proofErr w:type="spellStart"/>
            <w:r w:rsidRPr="0078237E">
              <w:rPr>
                <w:rFonts w:ascii="Verdana" w:eastAsia="Times New Roman" w:hAnsi="Verdana" w:cs="Times New Roman"/>
                <w:color w:val="000000"/>
                <w:sz w:val="24"/>
                <w:szCs w:val="24"/>
              </w:rPr>
              <w:t>Enlightmenment</w:t>
            </w:r>
            <w:proofErr w:type="spellEnd"/>
            <w:r w:rsidRPr="0078237E">
              <w:rPr>
                <w:rFonts w:ascii="Verdana" w:eastAsia="Times New Roman" w:hAnsi="Verdana" w:cs="Times New Roman"/>
                <w:color w:val="000000"/>
                <w:sz w:val="24"/>
                <w:szCs w:val="24"/>
              </w:rPr>
              <w:t>; Rococo Paintings, Rococo Architecture; Architectural Revivals; European Painting; American Painting</w:t>
            </w:r>
          </w:p>
        </w:tc>
      </w:tr>
      <w:tr w:rsidR="0078237E" w:rsidRPr="0078237E" w:rsidTr="0078237E">
        <w:trPr>
          <w:trHeight w:val="683"/>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25</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Field Trip:</w:t>
            </w:r>
            <w:r w:rsidRPr="0078237E">
              <w:rPr>
                <w:rFonts w:ascii="Verdana" w:eastAsia="Times New Roman" w:hAnsi="Verdana" w:cs="Times New Roman"/>
                <w:color w:val="000000"/>
                <w:sz w:val="24"/>
                <w:szCs w:val="24"/>
              </w:rPr>
              <w:t xml:space="preserve"> Return to the Denver Art Museum for a scavenger hunt for art history vocabulary and features.</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26</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Romanticism: Late 18</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early 19</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Centuries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Romantic Movement; Architecture; Sculpture; Painting in Europe, Goya, William Blake, Gericault, Delacroix; Painting in the United States, Tomas Cole, George Bingham, George Catlin, Folk art.</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27</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19</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 Realism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Cultural and Political context; Marx and Engels, </w:t>
            </w:r>
            <w:r w:rsidRPr="0078237E">
              <w:rPr>
                <w:rFonts w:ascii="Verdana" w:eastAsia="Times New Roman" w:hAnsi="Verdana" w:cs="Times New Roman"/>
                <w:i/>
                <w:iCs/>
                <w:color w:val="000000"/>
                <w:sz w:val="24"/>
                <w:szCs w:val="24"/>
              </w:rPr>
              <w:t>The Communist Manifesto</w:t>
            </w:r>
            <w:r w:rsidRPr="0078237E">
              <w:rPr>
                <w:rFonts w:ascii="Verdana" w:eastAsia="Times New Roman" w:hAnsi="Verdana" w:cs="Times New Roman"/>
                <w:color w:val="000000"/>
                <w:sz w:val="24"/>
                <w:szCs w:val="24"/>
              </w:rPr>
              <w:t>; French Realism; Photography; English Realism, the Pre Raphaelites; American Realist; French;</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28</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19</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 Impressionism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Urban renewal; Japanese Woodblock Prints; Painting, </w:t>
            </w:r>
            <w:proofErr w:type="spellStart"/>
            <w:r w:rsidRPr="0078237E">
              <w:rPr>
                <w:rFonts w:ascii="Verdana" w:eastAsia="Times New Roman" w:hAnsi="Verdana" w:cs="Times New Roman"/>
                <w:color w:val="000000"/>
                <w:sz w:val="24"/>
                <w:szCs w:val="24"/>
              </w:rPr>
              <w:t>Manet</w:t>
            </w:r>
            <w:proofErr w:type="spellEnd"/>
            <w:r w:rsidRPr="0078237E">
              <w:rPr>
                <w:rFonts w:ascii="Verdana" w:eastAsia="Times New Roman" w:hAnsi="Verdana" w:cs="Times New Roman"/>
                <w:color w:val="000000"/>
                <w:sz w:val="24"/>
                <w:szCs w:val="24"/>
              </w:rPr>
              <w:t xml:space="preserve">, Renoir, Degas, Cassatt, Morisot, Monet, views of Paris; French Sculpture, Rodin; American Paintings, Winslow Homer, John Singer </w:t>
            </w:r>
            <w:proofErr w:type="spellStart"/>
            <w:r w:rsidRPr="0078237E">
              <w:rPr>
                <w:rFonts w:ascii="Verdana" w:eastAsia="Times New Roman" w:hAnsi="Verdana" w:cs="Times New Roman"/>
                <w:color w:val="000000"/>
                <w:sz w:val="24"/>
                <w:szCs w:val="24"/>
              </w:rPr>
              <w:t>Sargent</w:t>
            </w:r>
            <w:proofErr w:type="spellEnd"/>
            <w:r w:rsidRPr="0078237E">
              <w:rPr>
                <w:rFonts w:ascii="Verdana" w:eastAsia="Times New Roman" w:hAnsi="Verdana" w:cs="Times New Roman"/>
                <w:color w:val="000000"/>
                <w:sz w:val="24"/>
                <w:szCs w:val="24"/>
              </w:rPr>
              <w:t>; Art of Art’s Sake.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Spring Break</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 xml:space="preserve">Trip to Paris to visit the Louvre, the </w:t>
            </w:r>
            <w:proofErr w:type="spellStart"/>
            <w:r w:rsidRPr="0078237E">
              <w:rPr>
                <w:rFonts w:ascii="Verdana" w:eastAsia="Times New Roman" w:hAnsi="Verdana" w:cs="Times New Roman"/>
                <w:color w:val="000000"/>
                <w:sz w:val="24"/>
                <w:szCs w:val="24"/>
                <w:shd w:val="clear" w:color="auto" w:fill="FFFF00"/>
              </w:rPr>
              <w:t>Orsay</w:t>
            </w:r>
            <w:proofErr w:type="spellEnd"/>
            <w:r w:rsidRPr="0078237E">
              <w:rPr>
                <w:rFonts w:ascii="Verdana" w:eastAsia="Times New Roman" w:hAnsi="Verdana" w:cs="Times New Roman"/>
                <w:color w:val="000000"/>
                <w:sz w:val="24"/>
                <w:szCs w:val="24"/>
                <w:shd w:val="clear" w:color="auto" w:fill="FFFF00"/>
              </w:rPr>
              <w:t xml:space="preserve">, </w:t>
            </w:r>
            <w:proofErr w:type="gramStart"/>
            <w:r w:rsidRPr="0078237E">
              <w:rPr>
                <w:rFonts w:ascii="Verdana" w:eastAsia="Times New Roman" w:hAnsi="Verdana" w:cs="Times New Roman"/>
                <w:color w:val="000000"/>
                <w:sz w:val="24"/>
                <w:szCs w:val="24"/>
                <w:shd w:val="clear" w:color="auto" w:fill="FFFF00"/>
              </w:rPr>
              <w:t>Picasso’s</w:t>
            </w:r>
            <w:proofErr w:type="gramEnd"/>
            <w:r w:rsidRPr="0078237E">
              <w:rPr>
                <w:rFonts w:ascii="Verdana" w:eastAsia="Times New Roman" w:hAnsi="Verdana" w:cs="Times New Roman"/>
                <w:color w:val="000000"/>
                <w:sz w:val="24"/>
                <w:szCs w:val="24"/>
                <w:shd w:val="clear" w:color="auto" w:fill="FFFF00"/>
              </w:rPr>
              <w:t xml:space="preserve"> Museum, Rodin’s Home, and take a side trip to Monet’s home in </w:t>
            </w:r>
            <w:proofErr w:type="spellStart"/>
            <w:r w:rsidRPr="0078237E">
              <w:rPr>
                <w:rFonts w:ascii="Verdana" w:eastAsia="Times New Roman" w:hAnsi="Verdana" w:cs="Times New Roman"/>
                <w:color w:val="000000"/>
                <w:sz w:val="24"/>
                <w:szCs w:val="24"/>
                <w:shd w:val="clear" w:color="auto" w:fill="FFFF00"/>
              </w:rPr>
              <w:t>Giverny</w:t>
            </w:r>
            <w:proofErr w:type="spellEnd"/>
            <w:r w:rsidRPr="0078237E">
              <w:rPr>
                <w:rFonts w:ascii="Verdana" w:eastAsia="Times New Roman" w:hAnsi="Verdana" w:cs="Times New Roman"/>
                <w:color w:val="000000"/>
                <w:sz w:val="24"/>
                <w:szCs w:val="24"/>
                <w:shd w:val="clear" w:color="auto" w:fill="FFFF00"/>
              </w:rPr>
              <w: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(Hi Bill, you’re invited too)</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29</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Post-Impressionism and the Late 19</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Paintings; Gauguin and Oceania; Symbolist Movement, Moreau and Munch; Fin de </w:t>
            </w:r>
            <w:proofErr w:type="spellStart"/>
            <w:r w:rsidRPr="0078237E">
              <w:rPr>
                <w:rFonts w:ascii="Verdana" w:eastAsia="Times New Roman" w:hAnsi="Verdana" w:cs="Times New Roman"/>
                <w:color w:val="000000"/>
                <w:sz w:val="24"/>
                <w:szCs w:val="24"/>
              </w:rPr>
              <w:t>Siecle</w:t>
            </w:r>
            <w:proofErr w:type="spellEnd"/>
            <w:r w:rsidRPr="0078237E">
              <w:rPr>
                <w:rFonts w:ascii="Verdana" w:eastAsia="Times New Roman" w:hAnsi="Verdana" w:cs="Times New Roman"/>
                <w:color w:val="000000"/>
                <w:sz w:val="24"/>
                <w:szCs w:val="24"/>
              </w:rPr>
              <w:t xml:space="preserve">, Aestheticism, Art Nouveau, Vienna Secession, Henry Rousseau, </w:t>
            </w:r>
            <w:r w:rsidRPr="0078237E">
              <w:rPr>
                <w:rFonts w:ascii="Verdana" w:eastAsia="Times New Roman" w:hAnsi="Verdana" w:cs="Times New Roman"/>
                <w:i/>
                <w:iCs/>
                <w:color w:val="000000"/>
                <w:sz w:val="24"/>
                <w:szCs w:val="24"/>
              </w:rPr>
              <w:t>The Mechanisms of Dreaming.</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30</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Turn of the Century: Early Picasso, Fauvism, Expressionism and Matisse</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Picasso’s Blue Period; African art, European </w:t>
            </w:r>
            <w:proofErr w:type="spellStart"/>
            <w:r w:rsidRPr="0078237E">
              <w:rPr>
                <w:rFonts w:ascii="Verdana" w:eastAsia="Times New Roman" w:hAnsi="Verdana" w:cs="Times New Roman"/>
                <w:color w:val="000000"/>
                <w:sz w:val="24"/>
                <w:szCs w:val="24"/>
              </w:rPr>
              <w:t>Avant</w:t>
            </w:r>
            <w:proofErr w:type="spellEnd"/>
            <w:r w:rsidRPr="0078237E">
              <w:rPr>
                <w:rFonts w:ascii="Verdana" w:eastAsia="Times New Roman" w:hAnsi="Verdana" w:cs="Times New Roman"/>
                <w:color w:val="000000"/>
                <w:sz w:val="24"/>
                <w:szCs w:val="24"/>
              </w:rPr>
              <w:t>-</w:t>
            </w:r>
            <w:proofErr w:type="spellStart"/>
            <w:r w:rsidRPr="0078237E">
              <w:rPr>
                <w:rFonts w:ascii="Verdana" w:eastAsia="Times New Roman" w:hAnsi="Verdana" w:cs="Times New Roman"/>
                <w:color w:val="000000"/>
                <w:sz w:val="24"/>
                <w:szCs w:val="24"/>
              </w:rPr>
              <w:t>Garde</w:t>
            </w:r>
            <w:proofErr w:type="spellEnd"/>
            <w:r w:rsidRPr="0078237E">
              <w:rPr>
                <w:rFonts w:ascii="Verdana" w:eastAsia="Times New Roman" w:hAnsi="Verdana" w:cs="Times New Roman"/>
                <w:color w:val="000000"/>
                <w:sz w:val="24"/>
                <w:szCs w:val="24"/>
              </w:rPr>
              <w:t>, Picasso and Matisse, Fauvism, Expressionism, Matisse and Fauvism.</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31</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Cubism, futurism and Related 20</w:t>
            </w:r>
            <w:r w:rsidRPr="0078237E">
              <w:rPr>
                <w:rFonts w:ascii="Verdana" w:eastAsia="Times New Roman" w:hAnsi="Verdana" w:cs="Times New Roman"/>
                <w:color w:val="000000"/>
                <w:sz w:val="15"/>
                <w:szCs w:val="15"/>
                <w:shd w:val="clear" w:color="auto" w:fill="FFFF00"/>
                <w:vertAlign w:val="superscript"/>
              </w:rPr>
              <w:t>th</w:t>
            </w:r>
            <w:r w:rsidRPr="0078237E">
              <w:rPr>
                <w:rFonts w:ascii="Verdana" w:eastAsia="Times New Roman" w:hAnsi="Verdana" w:cs="Times New Roman"/>
                <w:color w:val="000000"/>
                <w:sz w:val="24"/>
                <w:szCs w:val="24"/>
                <w:shd w:val="clear" w:color="auto" w:fill="FFFF00"/>
              </w:rPr>
              <w:t xml:space="preserve"> Century Styles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Precursors of Cubism; Gertrude Stein; Analytic Cubism; Collage and assemblage; Synthetic Cubism; Futurism; The Armory Show; Harlem Renaissance; </w:t>
            </w:r>
            <w:proofErr w:type="spellStart"/>
            <w:r w:rsidRPr="0078237E">
              <w:rPr>
                <w:rFonts w:ascii="Verdana" w:eastAsia="Times New Roman" w:hAnsi="Verdana" w:cs="Times New Roman"/>
                <w:color w:val="000000"/>
                <w:sz w:val="24"/>
                <w:szCs w:val="24"/>
              </w:rPr>
              <w:t>Suprematism</w:t>
            </w:r>
            <w:proofErr w:type="spellEnd"/>
            <w:r w:rsidRPr="0078237E">
              <w:rPr>
                <w:rFonts w:ascii="Verdana" w:eastAsia="Times New Roman" w:hAnsi="Verdana" w:cs="Times New Roman"/>
                <w:color w:val="000000"/>
                <w:sz w:val="24"/>
                <w:szCs w:val="24"/>
              </w:rPr>
              <w:t>; Early 20</w:t>
            </w:r>
            <w:r w:rsidRPr="0078237E">
              <w:rPr>
                <w:rFonts w:ascii="Verdana" w:eastAsia="Times New Roman" w:hAnsi="Verdana" w:cs="Times New Roman"/>
                <w:color w:val="000000"/>
                <w:sz w:val="15"/>
                <w:szCs w:val="15"/>
                <w:vertAlign w:val="superscript"/>
              </w:rPr>
              <w:t>th</w:t>
            </w:r>
            <w:r w:rsidRPr="0078237E">
              <w:rPr>
                <w:rFonts w:ascii="Verdana" w:eastAsia="Times New Roman" w:hAnsi="Verdana" w:cs="Times New Roman"/>
                <w:color w:val="000000"/>
                <w:sz w:val="24"/>
                <w:szCs w:val="24"/>
              </w:rPr>
              <w:t xml:space="preserve"> Century architecture; international style.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32</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Dada, Surrealism, Fantasy, and the U. S. between the Wars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World War I’s affects on art; Dada; The Cabaret Voltaire; Marcel Duchamp; Jean Hans Arp; Surrealist Manifesto; Surrealism; US. Regionalism and social Realism; Salvador Dali, Joan </w:t>
            </w:r>
            <w:proofErr w:type="spellStart"/>
            <w:r w:rsidRPr="0078237E">
              <w:rPr>
                <w:rFonts w:ascii="Verdana" w:eastAsia="Times New Roman" w:hAnsi="Verdana" w:cs="Times New Roman"/>
                <w:color w:val="000000"/>
                <w:sz w:val="24"/>
                <w:szCs w:val="24"/>
              </w:rPr>
              <w:t>Miro</w:t>
            </w:r>
            <w:proofErr w:type="spellEnd"/>
            <w:r w:rsidRPr="0078237E">
              <w:rPr>
                <w:rFonts w:ascii="Verdana" w:eastAsia="Times New Roman" w:hAnsi="Verdana" w:cs="Times New Roman"/>
                <w:color w:val="000000"/>
                <w:sz w:val="24"/>
                <w:szCs w:val="24"/>
              </w:rPr>
              <w:t xml:space="preserve">; Realism sculpture; Hopi </w:t>
            </w:r>
            <w:proofErr w:type="spellStart"/>
            <w:r w:rsidRPr="0078237E">
              <w:rPr>
                <w:rFonts w:ascii="Verdana" w:eastAsia="Times New Roman" w:hAnsi="Verdana" w:cs="Times New Roman"/>
                <w:color w:val="000000"/>
                <w:sz w:val="24"/>
                <w:szCs w:val="24"/>
              </w:rPr>
              <w:t>Kachinas</w:t>
            </w:r>
            <w:proofErr w:type="spellEnd"/>
            <w:r w:rsidRPr="0078237E">
              <w:rPr>
                <w:rFonts w:ascii="Verdana" w:eastAsia="Times New Roman" w:hAnsi="Verdana" w:cs="Times New Roman"/>
                <w:color w:val="000000"/>
                <w:sz w:val="24"/>
                <w:szCs w:val="24"/>
              </w:rPr>
              <w:t xml:space="preserve">; photography; Mexican Artists; American Abstract </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33</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Abstract Expressionism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Hans Hofmann and Josef Albers; Hitler on “Degenerate Art;” Gorky, Navajo Sand Painting, Acrylic; Figurative Abstraction in Europe; Sculpture</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lastRenderedPageBreak/>
              <w:t>Week 34</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Pop Art, Op Art, Minimalism and Conceptualism</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English Pop Art; US Pop Art, Painting and Sculpture; Op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Minimalism; Action Sculpture, Beuys, </w:t>
            </w:r>
            <w:proofErr w:type="spellStart"/>
            <w:r w:rsidRPr="0078237E">
              <w:rPr>
                <w:rFonts w:ascii="Verdana" w:eastAsia="Times New Roman" w:hAnsi="Verdana" w:cs="Times New Roman"/>
                <w:color w:val="000000"/>
                <w:sz w:val="24"/>
                <w:szCs w:val="24"/>
              </w:rPr>
              <w:t>Hesse</w:t>
            </w:r>
            <w:proofErr w:type="spellEnd"/>
            <w:r w:rsidRPr="0078237E">
              <w:rPr>
                <w:rFonts w:ascii="Verdana" w:eastAsia="Times New Roman" w:hAnsi="Verdana" w:cs="Times New Roman"/>
                <w:color w:val="000000"/>
                <w:sz w:val="24"/>
                <w:szCs w:val="24"/>
              </w:rPr>
              <w:t xml:space="preserve">; Conceptualism </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35</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Innovation, Continuity, and Globalization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Government funding of arts; Controversial Art; Return to realism; Environmental art, Developments in architecture, Feminist Art; Plus </w:t>
            </w:r>
            <w:proofErr w:type="spellStart"/>
            <w:r w:rsidRPr="0078237E">
              <w:rPr>
                <w:rFonts w:ascii="Verdana" w:eastAsia="Times New Roman" w:hAnsi="Verdana" w:cs="Times New Roman"/>
                <w:color w:val="000000"/>
                <w:sz w:val="24"/>
                <w:szCs w:val="24"/>
              </w:rPr>
              <w:t>ça</w:t>
            </w:r>
            <w:proofErr w:type="spellEnd"/>
            <w:r w:rsidRPr="0078237E">
              <w:rPr>
                <w:rFonts w:ascii="Verdana" w:eastAsia="Times New Roman" w:hAnsi="Verdana" w:cs="Times New Roman"/>
                <w:color w:val="000000"/>
                <w:sz w:val="24"/>
                <w:szCs w:val="24"/>
              </w:rPr>
              <w:t xml:space="preserve"> change, memorial art, Video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tc>
      </w:tr>
      <w:tr w:rsidR="0078237E" w:rsidRPr="0078237E" w:rsidTr="0078237E">
        <w:trPr>
          <w:trHeight w:val="530"/>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36</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Review for AP™ Exam</w:t>
            </w:r>
          </w:p>
        </w:tc>
      </w:tr>
      <w:tr w:rsidR="0078237E" w:rsidRPr="0078237E" w:rsidTr="0078237E">
        <w:trPr>
          <w:trHeight w:val="530"/>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Week 37</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Review for AP™ Exam/take test</w:t>
            </w:r>
          </w:p>
        </w:tc>
      </w:tr>
      <w:tr w:rsidR="0078237E" w:rsidRPr="0078237E" w:rsidTr="0078237E">
        <w:trPr>
          <w:trHeight w:val="1161"/>
        </w:trPr>
        <w:tc>
          <w:tcPr>
            <w:tcW w:w="1739"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Post Exam</w:t>
            </w:r>
          </w:p>
        </w:tc>
        <w:tc>
          <w:tcPr>
            <w:tcW w:w="7897"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shd w:val="clear" w:color="auto" w:fill="FFFF00"/>
              </w:rPr>
              <w:t>Contemporary Artist Project and Presentation</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Students research a contemporary artist and create a presentation on their findings.</w:t>
            </w:r>
          </w:p>
        </w:tc>
      </w:tr>
    </w:tbl>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ind w:left="1170"/>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4636C0" w:rsidRDefault="004636C0" w:rsidP="0078237E">
      <w:pPr>
        <w:rPr>
          <w:rFonts w:ascii="Verdana" w:eastAsia="Times New Roman" w:hAnsi="Verdana" w:cs="Times New Roman"/>
          <w:color w:val="000000"/>
          <w:sz w:val="24"/>
          <w:szCs w:val="24"/>
        </w:rPr>
      </w:pP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1E60FA" w:rsidRDefault="001E60FA" w:rsidP="0078237E">
      <w:pPr>
        <w:rPr>
          <w:rFonts w:ascii="Verdana" w:eastAsia="Times New Roman" w:hAnsi="Verdana" w:cs="Times New Roman"/>
          <w:color w:val="000000"/>
          <w:sz w:val="40"/>
          <w:szCs w:val="40"/>
        </w:rPr>
      </w:pPr>
    </w:p>
    <w:p w:rsidR="0078237E" w:rsidRPr="004636C0" w:rsidRDefault="004636C0" w:rsidP="0078237E">
      <w:pPr>
        <w:rPr>
          <w:rFonts w:ascii="Verdana" w:eastAsia="Times New Roman" w:hAnsi="Verdana" w:cs="Times New Roman"/>
          <w:color w:val="000000"/>
          <w:sz w:val="40"/>
          <w:szCs w:val="40"/>
        </w:rPr>
      </w:pPr>
      <w:r w:rsidRPr="004636C0">
        <w:rPr>
          <w:rFonts w:ascii="Verdana" w:eastAsia="Times New Roman" w:hAnsi="Verdana" w:cs="Times New Roman"/>
          <w:color w:val="000000"/>
          <w:sz w:val="40"/>
          <w:szCs w:val="40"/>
        </w:rPr>
        <w:lastRenderedPageBreak/>
        <w:t xml:space="preserve">AP Art History </w:t>
      </w:r>
      <w:r w:rsidR="006E2B73" w:rsidRPr="004636C0">
        <w:rPr>
          <w:rFonts w:ascii="Verdana" w:eastAsia="Times New Roman" w:hAnsi="Verdana" w:cs="Times New Roman"/>
          <w:color w:val="000000"/>
          <w:sz w:val="40"/>
          <w:szCs w:val="40"/>
        </w:rPr>
        <w:t>Primary tex</w:t>
      </w:r>
      <w:r w:rsidR="0078237E" w:rsidRPr="004636C0">
        <w:rPr>
          <w:rFonts w:ascii="Verdana" w:eastAsia="Times New Roman" w:hAnsi="Verdana" w:cs="Times New Roman"/>
          <w:color w:val="000000"/>
          <w:sz w:val="40"/>
          <w:szCs w:val="40"/>
        </w:rPr>
        <w:t>t</w:t>
      </w:r>
      <w:r w:rsidR="006E2B73" w:rsidRPr="004636C0">
        <w:rPr>
          <w:rFonts w:ascii="Verdana" w:eastAsia="Times New Roman" w:hAnsi="Verdana" w:cs="Times New Roman"/>
          <w:color w:val="000000"/>
          <w:sz w:val="40"/>
          <w:szCs w:val="40"/>
        </w:rPr>
        <w:t>:</w:t>
      </w:r>
    </w:p>
    <w:p w:rsidR="004636C0" w:rsidRPr="0078237E" w:rsidRDefault="004636C0" w:rsidP="0078237E">
      <w:pPr>
        <w:rPr>
          <w:rFonts w:ascii="Times New Roman" w:eastAsia="Times New Roman" w:hAnsi="Times New Roman" w:cs="Times New Roman"/>
          <w:color w:val="000000"/>
          <w:sz w:val="24"/>
          <w:szCs w:val="24"/>
        </w:rPr>
      </w:pP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xml:space="preserve">Adams, Laurie Schneider. </w:t>
      </w:r>
      <w:r w:rsidRPr="0078237E">
        <w:rPr>
          <w:rFonts w:ascii="Verdana" w:eastAsia="Times New Roman" w:hAnsi="Verdana" w:cs="Times New Roman"/>
          <w:i/>
          <w:iCs/>
          <w:color w:val="000000"/>
          <w:sz w:val="24"/>
          <w:szCs w:val="24"/>
        </w:rPr>
        <w:t xml:space="preserve">Art </w:t>
      </w:r>
      <w:proofErr w:type="gramStart"/>
      <w:r w:rsidRPr="0078237E">
        <w:rPr>
          <w:rFonts w:ascii="Verdana" w:eastAsia="Times New Roman" w:hAnsi="Verdana" w:cs="Times New Roman"/>
          <w:i/>
          <w:iCs/>
          <w:color w:val="000000"/>
          <w:sz w:val="24"/>
          <w:szCs w:val="24"/>
        </w:rPr>
        <w:t>Across</w:t>
      </w:r>
      <w:proofErr w:type="gramEnd"/>
      <w:r w:rsidRPr="0078237E">
        <w:rPr>
          <w:rFonts w:ascii="Verdana" w:eastAsia="Times New Roman" w:hAnsi="Verdana" w:cs="Times New Roman"/>
          <w:i/>
          <w:iCs/>
          <w:color w:val="000000"/>
          <w:sz w:val="24"/>
          <w:szCs w:val="24"/>
        </w:rPr>
        <w:t xml:space="preserve"> Time</w:t>
      </w:r>
      <w:r w:rsidRPr="0078237E">
        <w:rPr>
          <w:rFonts w:ascii="Verdana" w:eastAsia="Times New Roman" w:hAnsi="Verdana" w:cs="Times New Roman"/>
          <w:color w:val="000000"/>
          <w:sz w:val="24"/>
          <w:szCs w:val="24"/>
        </w:rPr>
        <w:t>. 3</w:t>
      </w:r>
      <w:r w:rsidRPr="0078237E">
        <w:rPr>
          <w:rFonts w:ascii="Verdana" w:eastAsia="Times New Roman" w:hAnsi="Verdana" w:cs="Times New Roman"/>
          <w:color w:val="000000"/>
          <w:sz w:val="15"/>
          <w:szCs w:val="15"/>
          <w:vertAlign w:val="superscript"/>
        </w:rPr>
        <w:t>rd</w:t>
      </w:r>
      <w:r w:rsidRPr="0078237E">
        <w:rPr>
          <w:rFonts w:ascii="Verdana" w:eastAsia="Times New Roman" w:hAnsi="Verdana" w:cs="Times New Roman"/>
          <w:color w:val="000000"/>
          <w:sz w:val="24"/>
          <w:szCs w:val="24"/>
        </w:rPr>
        <w:t xml:space="preserve"> </w:t>
      </w:r>
      <w:proofErr w:type="gramStart"/>
      <w:r w:rsidRPr="0078237E">
        <w:rPr>
          <w:rFonts w:ascii="Verdana" w:eastAsia="Times New Roman" w:hAnsi="Verdana" w:cs="Times New Roman"/>
          <w:color w:val="000000"/>
          <w:sz w:val="24"/>
          <w:szCs w:val="24"/>
        </w:rPr>
        <w:t>ed</w:t>
      </w:r>
      <w:proofErr w:type="gramEnd"/>
      <w:r w:rsidRPr="0078237E">
        <w:rPr>
          <w:rFonts w:ascii="Verdana" w:eastAsia="Times New Roman" w:hAnsi="Verdana" w:cs="Times New Roman"/>
          <w:color w:val="000000"/>
          <w:sz w:val="24"/>
          <w:szCs w:val="24"/>
        </w:rPr>
        <w:t>. New York: McGraw-Hill,</w:t>
      </w:r>
    </w:p>
    <w:p w:rsidR="0078237E" w:rsidRDefault="0078237E" w:rsidP="0078237E">
      <w:pPr>
        <w:rPr>
          <w:rFonts w:ascii="Verdana" w:eastAsia="Times New Roman" w:hAnsi="Verdana" w:cs="Times New Roman"/>
          <w:color w:val="000000"/>
          <w:sz w:val="24"/>
          <w:szCs w:val="24"/>
        </w:rPr>
      </w:pPr>
      <w:r w:rsidRPr="0078237E">
        <w:rPr>
          <w:rFonts w:ascii="Verdana" w:eastAsia="Times New Roman" w:hAnsi="Verdana" w:cs="Times New Roman"/>
          <w:color w:val="000000"/>
          <w:sz w:val="24"/>
          <w:szCs w:val="24"/>
        </w:rPr>
        <w:t>              2007.</w:t>
      </w:r>
      <w:r w:rsidR="006E2B73">
        <w:rPr>
          <w:rFonts w:ascii="Verdana" w:eastAsia="Times New Roman" w:hAnsi="Verdana" w:cs="Times New Roman"/>
          <w:color w:val="000000"/>
          <w:sz w:val="24"/>
          <w:szCs w:val="24"/>
        </w:rPr>
        <w:t xml:space="preserve"> </w:t>
      </w:r>
    </w:p>
    <w:p w:rsidR="006E2B73" w:rsidRDefault="006E2B73" w:rsidP="0078237E">
      <w:pPr>
        <w:rPr>
          <w:rFonts w:ascii="Verdana" w:eastAsia="Times New Roman" w:hAnsi="Verdana" w:cs="Times New Roman"/>
          <w:color w:val="000000"/>
          <w:sz w:val="24"/>
          <w:szCs w:val="24"/>
        </w:rPr>
      </w:pPr>
      <w:r>
        <w:rPr>
          <w:rFonts w:ascii="Verdana" w:eastAsia="Times New Roman" w:hAnsi="Verdana" w:cs="Times New Roman"/>
          <w:color w:val="000000"/>
          <w:sz w:val="24"/>
          <w:szCs w:val="24"/>
        </w:rPr>
        <w:t>Please note that this book come</w:t>
      </w:r>
      <w:r w:rsidR="004636C0">
        <w:rPr>
          <w:rFonts w:ascii="Verdana" w:eastAsia="Times New Roman" w:hAnsi="Verdana" w:cs="Times New Roman"/>
          <w:color w:val="000000"/>
          <w:sz w:val="24"/>
          <w:szCs w:val="24"/>
        </w:rPr>
        <w:t>s</w:t>
      </w:r>
      <w:r>
        <w:rPr>
          <w:rFonts w:ascii="Verdana" w:eastAsia="Times New Roman" w:hAnsi="Verdana" w:cs="Times New Roman"/>
          <w:color w:val="000000"/>
          <w:sz w:val="24"/>
          <w:szCs w:val="24"/>
        </w:rPr>
        <w:t xml:space="preserve"> in Volume 1 and Volume 2. You only need to purchase Volume 1 at this time and Volume 2 in November.</w:t>
      </w:r>
      <w:r w:rsidR="004636C0">
        <w:rPr>
          <w:rFonts w:ascii="Verdana" w:eastAsia="Times New Roman" w:hAnsi="Verdana" w:cs="Times New Roman"/>
          <w:color w:val="000000"/>
          <w:sz w:val="24"/>
          <w:szCs w:val="24"/>
        </w:rPr>
        <w:t xml:space="preserve"> The prices vary on line and I have seen them as expensive as $160.00 and as cheap as $37.00. So search the web for the best deal.</w:t>
      </w:r>
      <w:r>
        <w:rPr>
          <w:rFonts w:ascii="Verdana" w:eastAsia="Times New Roman" w:hAnsi="Verdana" w:cs="Times New Roman"/>
          <w:color w:val="000000"/>
          <w:sz w:val="24"/>
          <w:szCs w:val="24"/>
        </w:rPr>
        <w:t xml:space="preserve"> </w:t>
      </w:r>
    </w:p>
    <w:p w:rsidR="006E2B73" w:rsidRDefault="006E2B73" w:rsidP="0078237E">
      <w:pPr>
        <w:rPr>
          <w:rFonts w:ascii="Verdana" w:eastAsia="Times New Roman" w:hAnsi="Verdana" w:cs="Times New Roman"/>
          <w:color w:val="000000"/>
          <w:sz w:val="24"/>
          <w:szCs w:val="24"/>
        </w:rPr>
      </w:pPr>
    </w:p>
    <w:p w:rsidR="008D5A75" w:rsidRDefault="008D5A75" w:rsidP="008D5A75">
      <w:pPr>
        <w:shd w:val="clear" w:color="auto" w:fill="FFFFFF"/>
        <w:ind w:right="150"/>
        <w:outlineLvl w:val="1"/>
        <w:rPr>
          <w:rFonts w:ascii="Verdana" w:eastAsia="Times New Roman" w:hAnsi="Verdana" w:cs="Times New Roman"/>
          <w:color w:val="666666"/>
          <w:kern w:val="36"/>
          <w:sz w:val="17"/>
          <w:szCs w:val="17"/>
        </w:rPr>
      </w:pPr>
      <w:r w:rsidRPr="008D5A75">
        <w:rPr>
          <w:rFonts w:ascii="Verdana" w:eastAsia="Times New Roman" w:hAnsi="Verdana" w:cs="Times New Roman"/>
          <w:b/>
          <w:bCs/>
          <w:color w:val="5A7D56"/>
          <w:kern w:val="36"/>
          <w:sz w:val="24"/>
          <w:szCs w:val="24"/>
        </w:rPr>
        <w:t xml:space="preserve">Art across Time Volume One </w:t>
      </w:r>
      <w:r w:rsidRPr="008D5A75">
        <w:rPr>
          <w:rFonts w:ascii="Verdana" w:eastAsia="Times New Roman" w:hAnsi="Verdana" w:cs="Times New Roman"/>
          <w:color w:val="666666"/>
          <w:kern w:val="36"/>
          <w:sz w:val="17"/>
          <w:szCs w:val="17"/>
        </w:rPr>
        <w:t xml:space="preserve">by </w:t>
      </w:r>
      <w:hyperlink r:id="rId5" w:history="1">
        <w:r w:rsidRPr="008D5A75">
          <w:rPr>
            <w:rFonts w:ascii="Verdana" w:eastAsia="Times New Roman" w:hAnsi="Verdana" w:cs="Times New Roman"/>
            <w:color w:val="5A7D56"/>
            <w:kern w:val="36"/>
            <w:sz w:val="17"/>
            <w:szCs w:val="17"/>
            <w:u w:val="single"/>
          </w:rPr>
          <w:t>Laurie Schneider Adams</w:t>
        </w:r>
      </w:hyperlink>
    </w:p>
    <w:p w:rsidR="008D5A75" w:rsidRDefault="008D5A75" w:rsidP="008D5A75">
      <w:pPr>
        <w:shd w:val="clear" w:color="auto" w:fill="FFFFFF"/>
        <w:ind w:right="150"/>
        <w:outlineLvl w:val="1"/>
        <w:rPr>
          <w:rFonts w:ascii="Verdana" w:eastAsia="Times New Roman" w:hAnsi="Verdana" w:cs="Times New Roman"/>
          <w:color w:val="666666"/>
          <w:kern w:val="36"/>
          <w:sz w:val="17"/>
          <w:szCs w:val="17"/>
        </w:rPr>
      </w:pPr>
      <w:r>
        <w:rPr>
          <w:rFonts w:ascii="Verdana" w:hAnsi="Verdana"/>
          <w:noProof/>
          <w:color w:val="5A7D56"/>
          <w:sz w:val="17"/>
          <w:szCs w:val="17"/>
        </w:rPr>
        <w:drawing>
          <wp:inline distT="0" distB="0" distL="0" distR="0">
            <wp:extent cx="1762125" cy="2257425"/>
            <wp:effectExtent l="19050" t="0" r="9525" b="0"/>
            <wp:docPr id="42" name="Picture 42" descr="Art across Time Volume One by Laurie Schneider Adams: Book Cover">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rt across Time Volume One by Laurie Schneider Adams: Book Cover">
                      <a:hlinkClick r:id="rId6" tgtFrame="_blank"/>
                    </pic:cNvPr>
                    <pic:cNvPicPr>
                      <a:picLocks noChangeAspect="1" noChangeArrowheads="1"/>
                    </pic:cNvPicPr>
                  </pic:nvPicPr>
                  <pic:blipFill>
                    <a:blip r:embed="rId7" cstate="print"/>
                    <a:srcRect/>
                    <a:stretch>
                      <a:fillRect/>
                    </a:stretch>
                  </pic:blipFill>
                  <pic:spPr bwMode="auto">
                    <a:xfrm>
                      <a:off x="0" y="0"/>
                      <a:ext cx="1762125" cy="2257425"/>
                    </a:xfrm>
                    <a:prstGeom prst="rect">
                      <a:avLst/>
                    </a:prstGeom>
                    <a:noFill/>
                    <a:ln w="9525">
                      <a:noFill/>
                      <a:miter lim="800000"/>
                      <a:headEnd/>
                      <a:tailEnd/>
                    </a:ln>
                  </pic:spPr>
                </pic:pic>
              </a:graphicData>
            </a:graphic>
          </wp:inline>
        </w:drawing>
      </w:r>
    </w:p>
    <w:p w:rsidR="008D5A75" w:rsidRDefault="008D5A75" w:rsidP="008D5A75">
      <w:pPr>
        <w:shd w:val="clear" w:color="auto" w:fill="FFFFFF"/>
        <w:ind w:right="150"/>
        <w:outlineLvl w:val="1"/>
        <w:rPr>
          <w:rFonts w:ascii="Verdana" w:eastAsia="Times New Roman" w:hAnsi="Verdana" w:cs="Times New Roman"/>
          <w:color w:val="666666"/>
          <w:kern w:val="36"/>
          <w:sz w:val="17"/>
          <w:szCs w:val="17"/>
        </w:rPr>
      </w:pPr>
    </w:p>
    <w:p w:rsidR="008D5A75" w:rsidRPr="008D5A75" w:rsidRDefault="008D5A75" w:rsidP="008D5A75">
      <w:pPr>
        <w:shd w:val="clear" w:color="auto" w:fill="FFFFFF"/>
        <w:spacing w:line="210" w:lineRule="atLeast"/>
        <w:rPr>
          <w:rFonts w:ascii="Verdana" w:eastAsia="Times New Roman" w:hAnsi="Verdana" w:cs="Times New Roman"/>
          <w:b/>
          <w:bCs/>
          <w:color w:val="000000" w:themeColor="text1"/>
          <w:sz w:val="17"/>
          <w:szCs w:val="17"/>
        </w:rPr>
      </w:pPr>
      <w:r w:rsidRPr="008D5A75">
        <w:rPr>
          <w:rFonts w:ascii="Verdana" w:eastAsia="Times New Roman" w:hAnsi="Verdana" w:cs="Times New Roman"/>
          <w:b/>
          <w:bCs/>
          <w:color w:val="000000" w:themeColor="text1"/>
          <w:sz w:val="17"/>
          <w:szCs w:val="17"/>
        </w:rPr>
        <w:t>TEXTBOOK INFORMATION</w:t>
      </w:r>
    </w:p>
    <w:p w:rsidR="008D5A75" w:rsidRPr="008D5A75" w:rsidRDefault="008D5A75" w:rsidP="008D5A75">
      <w:pPr>
        <w:numPr>
          <w:ilvl w:val="0"/>
          <w:numId w:val="12"/>
        </w:numPr>
        <w:shd w:val="clear" w:color="auto" w:fill="FFFFFF"/>
        <w:spacing w:before="100" w:beforeAutospacing="1" w:after="100" w:afterAutospacing="1" w:line="210" w:lineRule="atLeast"/>
        <w:rPr>
          <w:rFonts w:ascii="Verdana" w:eastAsia="Times New Roman" w:hAnsi="Verdana" w:cs="Times New Roman"/>
          <w:color w:val="000000" w:themeColor="text1"/>
          <w:sz w:val="17"/>
          <w:szCs w:val="17"/>
        </w:rPr>
      </w:pPr>
      <w:r w:rsidRPr="008D5A75">
        <w:rPr>
          <w:rFonts w:ascii="Verdana" w:eastAsia="Times New Roman" w:hAnsi="Verdana" w:cs="Times New Roman"/>
          <w:color w:val="000000" w:themeColor="text1"/>
          <w:sz w:val="17"/>
          <w:szCs w:val="17"/>
        </w:rPr>
        <w:t xml:space="preserve">ISBN-13: 9780072969726 </w:t>
      </w:r>
    </w:p>
    <w:p w:rsidR="008D5A75" w:rsidRPr="008D5A75" w:rsidRDefault="008D5A75" w:rsidP="008D5A75">
      <w:pPr>
        <w:numPr>
          <w:ilvl w:val="0"/>
          <w:numId w:val="12"/>
        </w:numPr>
        <w:shd w:val="clear" w:color="auto" w:fill="FFFFFF"/>
        <w:spacing w:before="100" w:beforeAutospacing="1" w:after="100" w:afterAutospacing="1" w:line="210" w:lineRule="atLeast"/>
        <w:rPr>
          <w:rFonts w:ascii="Verdana" w:eastAsia="Times New Roman" w:hAnsi="Verdana" w:cs="Times New Roman"/>
          <w:color w:val="000000" w:themeColor="text1"/>
          <w:sz w:val="17"/>
          <w:szCs w:val="17"/>
        </w:rPr>
      </w:pPr>
      <w:r w:rsidRPr="008D5A75">
        <w:rPr>
          <w:rFonts w:ascii="Verdana" w:eastAsia="Times New Roman" w:hAnsi="Verdana" w:cs="Times New Roman"/>
          <w:color w:val="000000" w:themeColor="text1"/>
          <w:sz w:val="17"/>
          <w:szCs w:val="17"/>
        </w:rPr>
        <w:t xml:space="preserve">Edition Description: REV </w:t>
      </w:r>
    </w:p>
    <w:p w:rsidR="008D5A75" w:rsidRPr="008D5A75" w:rsidRDefault="008D5A75" w:rsidP="008D5A75">
      <w:pPr>
        <w:numPr>
          <w:ilvl w:val="0"/>
          <w:numId w:val="12"/>
        </w:numPr>
        <w:shd w:val="clear" w:color="auto" w:fill="FFFFFF"/>
        <w:spacing w:before="100" w:beforeAutospacing="1" w:after="100" w:afterAutospacing="1" w:line="210" w:lineRule="atLeast"/>
        <w:rPr>
          <w:rFonts w:ascii="Verdana" w:eastAsia="Times New Roman" w:hAnsi="Verdana" w:cs="Times New Roman"/>
          <w:color w:val="000000" w:themeColor="text1"/>
          <w:sz w:val="17"/>
          <w:szCs w:val="17"/>
        </w:rPr>
      </w:pPr>
      <w:r w:rsidRPr="008D5A75">
        <w:rPr>
          <w:rFonts w:ascii="Verdana" w:eastAsia="Times New Roman" w:hAnsi="Verdana" w:cs="Times New Roman"/>
          <w:color w:val="000000" w:themeColor="text1"/>
          <w:sz w:val="17"/>
          <w:szCs w:val="17"/>
        </w:rPr>
        <w:t xml:space="preserve">Edition Number: 3 </w:t>
      </w:r>
    </w:p>
    <w:p w:rsidR="008D5A75" w:rsidRPr="008D5A75" w:rsidRDefault="008D5A75" w:rsidP="008D5A75">
      <w:pPr>
        <w:numPr>
          <w:ilvl w:val="0"/>
          <w:numId w:val="12"/>
        </w:numPr>
        <w:shd w:val="clear" w:color="auto" w:fill="FFFFFF"/>
        <w:spacing w:before="100" w:beforeAutospacing="1" w:after="100" w:afterAutospacing="1" w:line="210" w:lineRule="atLeast"/>
        <w:rPr>
          <w:rFonts w:ascii="Verdana" w:eastAsia="Times New Roman" w:hAnsi="Verdana" w:cs="Times New Roman"/>
          <w:color w:val="000000" w:themeColor="text1"/>
          <w:sz w:val="17"/>
          <w:szCs w:val="17"/>
        </w:rPr>
      </w:pPr>
      <w:r w:rsidRPr="008D5A75">
        <w:rPr>
          <w:rFonts w:ascii="Verdana" w:eastAsia="Times New Roman" w:hAnsi="Verdana" w:cs="Times New Roman"/>
          <w:color w:val="000000" w:themeColor="text1"/>
          <w:sz w:val="17"/>
          <w:szCs w:val="17"/>
        </w:rPr>
        <w:t xml:space="preserve">Pub. Date: February 2006 </w:t>
      </w:r>
    </w:p>
    <w:p w:rsidR="008D5A75" w:rsidRPr="008D5A75" w:rsidRDefault="008D5A75" w:rsidP="008D5A75">
      <w:pPr>
        <w:numPr>
          <w:ilvl w:val="0"/>
          <w:numId w:val="12"/>
        </w:numPr>
        <w:shd w:val="clear" w:color="auto" w:fill="FFFFFF"/>
        <w:spacing w:before="100" w:beforeAutospacing="1" w:afterAutospacing="1" w:line="210" w:lineRule="atLeast"/>
        <w:rPr>
          <w:rFonts w:ascii="Verdana" w:eastAsia="Times New Roman" w:hAnsi="Verdana" w:cs="Times New Roman"/>
          <w:color w:val="000000" w:themeColor="text1"/>
          <w:sz w:val="17"/>
          <w:szCs w:val="17"/>
        </w:rPr>
      </w:pPr>
      <w:r w:rsidRPr="008D5A75">
        <w:rPr>
          <w:rFonts w:ascii="Verdana" w:eastAsia="Times New Roman" w:hAnsi="Verdana" w:cs="Times New Roman"/>
          <w:color w:val="000000" w:themeColor="text1"/>
          <w:sz w:val="17"/>
          <w:szCs w:val="17"/>
        </w:rPr>
        <w:t>Publisher: McGraw-Hill Companies, The</w:t>
      </w:r>
    </w:p>
    <w:p w:rsidR="008D5A75" w:rsidRPr="008D5A75" w:rsidRDefault="008D5A75" w:rsidP="008D5A75">
      <w:pPr>
        <w:pStyle w:val="ListParagraph"/>
        <w:numPr>
          <w:ilvl w:val="0"/>
          <w:numId w:val="12"/>
        </w:numPr>
        <w:shd w:val="clear" w:color="auto" w:fill="FFFFFF"/>
        <w:spacing w:before="100" w:after="100"/>
        <w:ind w:right="150"/>
        <w:outlineLvl w:val="1"/>
        <w:rPr>
          <w:rFonts w:ascii="Verdana" w:eastAsia="Times New Roman" w:hAnsi="Verdana" w:cs="Times New Roman"/>
          <w:b/>
          <w:bCs/>
          <w:color w:val="5A7D56"/>
          <w:kern w:val="36"/>
          <w:sz w:val="24"/>
          <w:szCs w:val="24"/>
        </w:rPr>
      </w:pPr>
      <w:r w:rsidRPr="008D5A75">
        <w:rPr>
          <w:rFonts w:ascii="Verdana" w:eastAsia="Times New Roman" w:hAnsi="Verdana" w:cs="Times New Roman"/>
          <w:b/>
          <w:bCs/>
          <w:color w:val="5A7D56"/>
          <w:kern w:val="36"/>
          <w:sz w:val="24"/>
          <w:szCs w:val="24"/>
        </w:rPr>
        <w:t xml:space="preserve">Art across Time Volume Two </w:t>
      </w:r>
      <w:r w:rsidRPr="008D5A75">
        <w:rPr>
          <w:rFonts w:ascii="Verdana" w:eastAsia="Times New Roman" w:hAnsi="Verdana" w:cs="Times New Roman"/>
          <w:color w:val="666666"/>
          <w:kern w:val="36"/>
          <w:sz w:val="17"/>
          <w:szCs w:val="17"/>
        </w:rPr>
        <w:t xml:space="preserve">by </w:t>
      </w:r>
      <w:hyperlink r:id="rId8" w:history="1">
        <w:r w:rsidRPr="008D5A75">
          <w:rPr>
            <w:rFonts w:ascii="Verdana" w:eastAsia="Times New Roman" w:hAnsi="Verdana" w:cs="Times New Roman"/>
            <w:color w:val="5A7D56"/>
            <w:kern w:val="36"/>
            <w:sz w:val="17"/>
            <w:szCs w:val="17"/>
            <w:u w:val="single"/>
          </w:rPr>
          <w:t>Laurie Schneider Adams</w:t>
        </w:r>
      </w:hyperlink>
    </w:p>
    <w:p w:rsidR="008D5A75" w:rsidRDefault="008D5A75" w:rsidP="008D5A75">
      <w:pPr>
        <w:shd w:val="clear" w:color="auto" w:fill="FFFFFF"/>
        <w:ind w:right="150"/>
        <w:outlineLvl w:val="1"/>
        <w:rPr>
          <w:rFonts w:ascii="Verdana" w:eastAsia="Times New Roman" w:hAnsi="Verdana" w:cs="Times New Roman"/>
          <w:b/>
          <w:bCs/>
          <w:color w:val="5A7D56"/>
          <w:kern w:val="36"/>
          <w:sz w:val="24"/>
          <w:szCs w:val="24"/>
        </w:rPr>
      </w:pPr>
      <w:r>
        <w:rPr>
          <w:rFonts w:ascii="Verdana" w:hAnsi="Verdana"/>
          <w:noProof/>
          <w:color w:val="5A7D56"/>
          <w:sz w:val="17"/>
          <w:szCs w:val="17"/>
        </w:rPr>
        <w:drawing>
          <wp:inline distT="0" distB="0" distL="0" distR="0">
            <wp:extent cx="1762125" cy="2257425"/>
            <wp:effectExtent l="19050" t="0" r="9525" b="0"/>
            <wp:docPr id="53" name="Picture 53" descr="Art across Time Volume Two by Laurie Schneider Adams: Book Cover">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Art across Time Volume Two by Laurie Schneider Adams: Book Cover">
                      <a:hlinkClick r:id="rId9" tgtFrame="_blank"/>
                    </pic:cNvPr>
                    <pic:cNvPicPr>
                      <a:picLocks noChangeAspect="1" noChangeArrowheads="1"/>
                    </pic:cNvPicPr>
                  </pic:nvPicPr>
                  <pic:blipFill>
                    <a:blip r:embed="rId10" cstate="print"/>
                    <a:srcRect/>
                    <a:stretch>
                      <a:fillRect/>
                    </a:stretch>
                  </pic:blipFill>
                  <pic:spPr bwMode="auto">
                    <a:xfrm>
                      <a:off x="0" y="0"/>
                      <a:ext cx="1762125" cy="2257425"/>
                    </a:xfrm>
                    <a:prstGeom prst="rect">
                      <a:avLst/>
                    </a:prstGeom>
                    <a:noFill/>
                    <a:ln w="9525">
                      <a:noFill/>
                      <a:miter lim="800000"/>
                      <a:headEnd/>
                      <a:tailEnd/>
                    </a:ln>
                  </pic:spPr>
                </pic:pic>
              </a:graphicData>
            </a:graphic>
          </wp:inline>
        </w:drawing>
      </w:r>
    </w:p>
    <w:p w:rsidR="008D5A75" w:rsidRDefault="008D5A75" w:rsidP="008D5A75">
      <w:pPr>
        <w:shd w:val="clear" w:color="auto" w:fill="FFFFFF"/>
        <w:ind w:right="150"/>
        <w:outlineLvl w:val="1"/>
        <w:rPr>
          <w:rFonts w:ascii="Verdana" w:eastAsia="Times New Roman" w:hAnsi="Verdana" w:cs="Times New Roman"/>
          <w:b/>
          <w:bCs/>
          <w:color w:val="5A7D56"/>
          <w:kern w:val="36"/>
          <w:sz w:val="24"/>
          <w:szCs w:val="24"/>
        </w:rPr>
      </w:pPr>
    </w:p>
    <w:p w:rsidR="008D5A75" w:rsidRPr="008D5A75" w:rsidRDefault="008D5A75" w:rsidP="008D5A75">
      <w:pPr>
        <w:shd w:val="clear" w:color="auto" w:fill="FFFFFF"/>
        <w:spacing w:line="210" w:lineRule="atLeast"/>
        <w:rPr>
          <w:rFonts w:ascii="Verdana" w:eastAsia="Times New Roman" w:hAnsi="Verdana" w:cs="Times New Roman"/>
          <w:b/>
          <w:bCs/>
          <w:sz w:val="17"/>
          <w:szCs w:val="17"/>
        </w:rPr>
      </w:pPr>
      <w:r w:rsidRPr="008D5A75">
        <w:rPr>
          <w:rFonts w:ascii="Verdana" w:eastAsia="Times New Roman" w:hAnsi="Verdana" w:cs="Times New Roman"/>
          <w:b/>
          <w:bCs/>
          <w:sz w:val="17"/>
          <w:szCs w:val="17"/>
        </w:rPr>
        <w:t>TEXTBOOK INFORMATION</w:t>
      </w:r>
    </w:p>
    <w:p w:rsidR="008D5A75" w:rsidRPr="008D5A75" w:rsidRDefault="008D5A75" w:rsidP="008D5A75">
      <w:pPr>
        <w:numPr>
          <w:ilvl w:val="0"/>
          <w:numId w:val="13"/>
        </w:numPr>
        <w:shd w:val="clear" w:color="auto" w:fill="FFFFFF"/>
        <w:spacing w:before="100" w:beforeAutospacing="1" w:after="100" w:afterAutospacing="1" w:line="210" w:lineRule="atLeast"/>
        <w:rPr>
          <w:rFonts w:ascii="Verdana" w:eastAsia="Times New Roman" w:hAnsi="Verdana" w:cs="Times New Roman"/>
          <w:sz w:val="17"/>
          <w:szCs w:val="17"/>
        </w:rPr>
      </w:pPr>
      <w:r w:rsidRPr="008D5A75">
        <w:rPr>
          <w:rFonts w:ascii="Verdana" w:eastAsia="Times New Roman" w:hAnsi="Verdana" w:cs="Times New Roman"/>
          <w:sz w:val="17"/>
          <w:szCs w:val="17"/>
        </w:rPr>
        <w:t xml:space="preserve">ISBN-13: 9780072969740 </w:t>
      </w:r>
    </w:p>
    <w:p w:rsidR="008D5A75" w:rsidRPr="008D5A75" w:rsidRDefault="008D5A75" w:rsidP="008D5A75">
      <w:pPr>
        <w:numPr>
          <w:ilvl w:val="0"/>
          <w:numId w:val="13"/>
        </w:numPr>
        <w:shd w:val="clear" w:color="auto" w:fill="FFFFFF"/>
        <w:spacing w:before="100" w:beforeAutospacing="1" w:after="100" w:afterAutospacing="1" w:line="210" w:lineRule="atLeast"/>
        <w:rPr>
          <w:rFonts w:ascii="Verdana" w:eastAsia="Times New Roman" w:hAnsi="Verdana" w:cs="Times New Roman"/>
          <w:sz w:val="17"/>
          <w:szCs w:val="17"/>
        </w:rPr>
      </w:pPr>
      <w:r w:rsidRPr="008D5A75">
        <w:rPr>
          <w:rFonts w:ascii="Verdana" w:eastAsia="Times New Roman" w:hAnsi="Verdana" w:cs="Times New Roman"/>
          <w:sz w:val="17"/>
          <w:szCs w:val="17"/>
        </w:rPr>
        <w:t xml:space="preserve">Edition Description: REV </w:t>
      </w:r>
    </w:p>
    <w:p w:rsidR="008D5A75" w:rsidRPr="008D5A75" w:rsidRDefault="008D5A75" w:rsidP="008D5A75">
      <w:pPr>
        <w:numPr>
          <w:ilvl w:val="0"/>
          <w:numId w:val="13"/>
        </w:numPr>
        <w:shd w:val="clear" w:color="auto" w:fill="FFFFFF"/>
        <w:spacing w:before="100" w:beforeAutospacing="1" w:after="100" w:afterAutospacing="1" w:line="210" w:lineRule="atLeast"/>
        <w:rPr>
          <w:rFonts w:ascii="Verdana" w:eastAsia="Times New Roman" w:hAnsi="Verdana" w:cs="Times New Roman"/>
          <w:sz w:val="17"/>
          <w:szCs w:val="17"/>
        </w:rPr>
      </w:pPr>
      <w:r w:rsidRPr="008D5A75">
        <w:rPr>
          <w:rFonts w:ascii="Verdana" w:eastAsia="Times New Roman" w:hAnsi="Verdana" w:cs="Times New Roman"/>
          <w:sz w:val="17"/>
          <w:szCs w:val="17"/>
        </w:rPr>
        <w:t xml:space="preserve">Edition Number: 3 </w:t>
      </w:r>
    </w:p>
    <w:p w:rsidR="008D5A75" w:rsidRPr="008D5A75" w:rsidRDefault="008D5A75" w:rsidP="008D5A75">
      <w:pPr>
        <w:numPr>
          <w:ilvl w:val="0"/>
          <w:numId w:val="13"/>
        </w:numPr>
        <w:shd w:val="clear" w:color="auto" w:fill="FFFFFF"/>
        <w:spacing w:before="100" w:beforeAutospacing="1" w:after="100" w:afterAutospacing="1" w:line="210" w:lineRule="atLeast"/>
        <w:rPr>
          <w:rFonts w:ascii="Verdana" w:eastAsia="Times New Roman" w:hAnsi="Verdana" w:cs="Times New Roman"/>
          <w:sz w:val="17"/>
          <w:szCs w:val="17"/>
        </w:rPr>
      </w:pPr>
      <w:r w:rsidRPr="008D5A75">
        <w:rPr>
          <w:rFonts w:ascii="Verdana" w:eastAsia="Times New Roman" w:hAnsi="Verdana" w:cs="Times New Roman"/>
          <w:sz w:val="17"/>
          <w:szCs w:val="17"/>
        </w:rPr>
        <w:t xml:space="preserve">Pub. Date: February 2006 </w:t>
      </w:r>
    </w:p>
    <w:p w:rsidR="008D5A75" w:rsidRDefault="008D5A75" w:rsidP="008D5A75">
      <w:pPr>
        <w:numPr>
          <w:ilvl w:val="0"/>
          <w:numId w:val="13"/>
        </w:numPr>
        <w:shd w:val="clear" w:color="auto" w:fill="FFFFFF"/>
        <w:spacing w:before="100" w:beforeAutospacing="1" w:afterAutospacing="1" w:line="210" w:lineRule="atLeast"/>
        <w:rPr>
          <w:rFonts w:ascii="Verdana" w:eastAsia="Times New Roman" w:hAnsi="Verdana" w:cs="Times New Roman"/>
          <w:sz w:val="17"/>
          <w:szCs w:val="17"/>
        </w:rPr>
      </w:pPr>
      <w:r w:rsidRPr="008D5A75">
        <w:rPr>
          <w:rFonts w:ascii="Verdana" w:eastAsia="Times New Roman" w:hAnsi="Verdana" w:cs="Times New Roman"/>
          <w:sz w:val="17"/>
          <w:szCs w:val="17"/>
        </w:rPr>
        <w:t>Publisher: McGraw-Hill Companies, The</w:t>
      </w:r>
    </w:p>
    <w:p w:rsidR="0034221B" w:rsidRDefault="0034221B" w:rsidP="0034221B">
      <w:pPr>
        <w:shd w:val="clear" w:color="auto" w:fill="FFFFFF"/>
        <w:spacing w:before="100" w:beforeAutospacing="1" w:afterAutospacing="1" w:line="210" w:lineRule="atLeast"/>
        <w:rPr>
          <w:rFonts w:ascii="Verdana" w:eastAsia="Times New Roman" w:hAnsi="Verdana" w:cs="Times New Roman"/>
          <w:sz w:val="17"/>
          <w:szCs w:val="17"/>
        </w:rPr>
      </w:pPr>
    </w:p>
    <w:tbl>
      <w:tblPr>
        <w:tblW w:w="5000" w:type="pct"/>
        <w:tblCellSpacing w:w="0" w:type="dxa"/>
        <w:tblCellMar>
          <w:left w:w="0" w:type="dxa"/>
          <w:right w:w="0" w:type="dxa"/>
        </w:tblCellMar>
        <w:tblLook w:val="04A0"/>
      </w:tblPr>
      <w:tblGrid>
        <w:gridCol w:w="10080"/>
      </w:tblGrid>
      <w:tr w:rsidR="0034221B">
        <w:trPr>
          <w:tblCellSpacing w:w="0" w:type="dxa"/>
        </w:trPr>
        <w:tc>
          <w:tcPr>
            <w:tcW w:w="0" w:type="auto"/>
            <w:vAlign w:val="center"/>
            <w:hideMark/>
          </w:tcPr>
          <w:p w:rsidR="0034221B" w:rsidRDefault="0034221B">
            <w:pPr>
              <w:rPr>
                <w:rFonts w:ascii="Arial" w:hAnsi="Arial" w:cs="Arial"/>
                <w:color w:val="000000"/>
                <w:sz w:val="18"/>
                <w:szCs w:val="18"/>
              </w:rPr>
            </w:pPr>
          </w:p>
        </w:tc>
      </w:tr>
    </w:tbl>
    <w:p w:rsidR="0034221B" w:rsidRDefault="0034221B" w:rsidP="0034221B">
      <w:pPr>
        <w:rPr>
          <w:rFonts w:ascii="Arial" w:hAnsi="Arial" w:cs="Arial"/>
          <w:vanish/>
          <w:color w:val="000000"/>
          <w:sz w:val="18"/>
          <w:szCs w:val="18"/>
        </w:rPr>
      </w:pPr>
    </w:p>
    <w:tbl>
      <w:tblPr>
        <w:tblW w:w="5000" w:type="pct"/>
        <w:tblCellSpacing w:w="0" w:type="dxa"/>
        <w:tblCellMar>
          <w:left w:w="0" w:type="dxa"/>
          <w:right w:w="0" w:type="dxa"/>
        </w:tblCellMar>
        <w:tblLook w:val="04A0"/>
      </w:tblPr>
      <w:tblGrid>
        <w:gridCol w:w="165"/>
        <w:gridCol w:w="1275"/>
        <w:gridCol w:w="300"/>
        <w:gridCol w:w="8340"/>
      </w:tblGrid>
      <w:tr w:rsidR="0034221B">
        <w:trPr>
          <w:tblCellSpacing w:w="0" w:type="dxa"/>
        </w:trPr>
        <w:tc>
          <w:tcPr>
            <w:tcW w:w="165" w:type="dxa"/>
            <w:hideMark/>
          </w:tcPr>
          <w:p w:rsidR="0034221B" w:rsidRDefault="0034221B">
            <w:pPr>
              <w:rPr>
                <w:rFonts w:ascii="Arial" w:hAnsi="Arial" w:cs="Arial"/>
                <w:color w:val="000000"/>
                <w:sz w:val="18"/>
                <w:szCs w:val="18"/>
              </w:rPr>
            </w:pPr>
            <w:r>
              <w:rPr>
                <w:rFonts w:ascii="Arial" w:hAnsi="Arial" w:cs="Arial"/>
                <w:noProof/>
                <w:color w:val="000000"/>
                <w:sz w:val="18"/>
                <w:szCs w:val="18"/>
              </w:rPr>
              <w:lastRenderedPageBreak/>
              <w:drawing>
                <wp:inline distT="0" distB="0" distL="0" distR="0">
                  <wp:extent cx="104775" cy="28575"/>
                  <wp:effectExtent l="0" t="0" r="0" b="0"/>
                  <wp:docPr id="60" name="Picture 60" descr="https://catalogs.mhhe.com/../medi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catalogs.mhhe.com/../media/images/spacer.gif"/>
                          <pic:cNvPicPr>
                            <a:picLocks noChangeAspect="1" noChangeArrowheads="1"/>
                          </pic:cNvPicPr>
                        </pic:nvPicPr>
                        <pic:blipFill>
                          <a:blip r:embed="rId11"/>
                          <a:srcRect/>
                          <a:stretch>
                            <a:fillRect/>
                          </a:stretch>
                        </pic:blipFill>
                        <pic:spPr bwMode="auto">
                          <a:xfrm>
                            <a:off x="0" y="0"/>
                            <a:ext cx="104775" cy="28575"/>
                          </a:xfrm>
                          <a:prstGeom prst="rect">
                            <a:avLst/>
                          </a:prstGeom>
                          <a:noFill/>
                          <a:ln w="9525">
                            <a:noFill/>
                            <a:miter lim="800000"/>
                            <a:headEnd/>
                            <a:tailEnd/>
                          </a:ln>
                        </pic:spPr>
                      </pic:pic>
                    </a:graphicData>
                  </a:graphic>
                </wp:inline>
              </w:drawing>
            </w:r>
          </w:p>
        </w:tc>
        <w:tc>
          <w:tcPr>
            <w:tcW w:w="1275" w:type="dxa"/>
            <w:hideMark/>
          </w:tcPr>
          <w:p w:rsidR="0034221B" w:rsidRDefault="0034221B">
            <w:pPr>
              <w:rPr>
                <w:rFonts w:ascii="Arial" w:hAnsi="Arial" w:cs="Arial"/>
                <w:color w:val="000000"/>
                <w:sz w:val="18"/>
                <w:szCs w:val="18"/>
              </w:rPr>
            </w:pPr>
            <w:r>
              <w:rPr>
                <w:rFonts w:ascii="Arial" w:hAnsi="Arial" w:cs="Arial"/>
                <w:noProof/>
                <w:color w:val="4A7ABC"/>
                <w:sz w:val="18"/>
                <w:szCs w:val="18"/>
              </w:rPr>
              <w:drawing>
                <wp:inline distT="0" distB="0" distL="0" distR="0">
                  <wp:extent cx="714375" cy="1076325"/>
                  <wp:effectExtent l="19050" t="0" r="9525" b="0"/>
                  <wp:docPr id="61" name="Picture 61" descr="http://www.eppg.com/covers/Jpeg_75-wide/0073105864.jpe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eppg.com/covers/Jpeg_75-wide/0073105864.jpeg">
                            <a:hlinkClick r:id="rId12"/>
                          </pic:cNvPr>
                          <pic:cNvPicPr>
                            <a:picLocks noChangeAspect="1" noChangeArrowheads="1"/>
                          </pic:cNvPicPr>
                        </pic:nvPicPr>
                        <pic:blipFill>
                          <a:blip r:embed="rId13" cstate="print"/>
                          <a:srcRect/>
                          <a:stretch>
                            <a:fillRect/>
                          </a:stretch>
                        </pic:blipFill>
                        <pic:spPr bwMode="auto">
                          <a:xfrm>
                            <a:off x="0" y="0"/>
                            <a:ext cx="714375" cy="1076325"/>
                          </a:xfrm>
                          <a:prstGeom prst="rect">
                            <a:avLst/>
                          </a:prstGeom>
                          <a:noFill/>
                          <a:ln w="9525">
                            <a:noFill/>
                            <a:miter lim="800000"/>
                            <a:headEnd/>
                            <a:tailEnd/>
                          </a:ln>
                        </pic:spPr>
                      </pic:pic>
                    </a:graphicData>
                  </a:graphic>
                </wp:inline>
              </w:drawing>
            </w:r>
          </w:p>
        </w:tc>
        <w:tc>
          <w:tcPr>
            <w:tcW w:w="300" w:type="dxa"/>
            <w:hideMark/>
          </w:tcPr>
          <w:p w:rsidR="0034221B" w:rsidRDefault="0034221B">
            <w:pPr>
              <w:rPr>
                <w:rFonts w:ascii="Arial" w:hAnsi="Arial" w:cs="Arial"/>
                <w:color w:val="000000"/>
                <w:sz w:val="18"/>
                <w:szCs w:val="18"/>
              </w:rPr>
            </w:pPr>
            <w:r>
              <w:rPr>
                <w:rFonts w:ascii="Arial" w:hAnsi="Arial" w:cs="Arial"/>
                <w:noProof/>
                <w:color w:val="000000"/>
                <w:sz w:val="18"/>
                <w:szCs w:val="18"/>
              </w:rPr>
              <w:drawing>
                <wp:inline distT="0" distB="0" distL="0" distR="0">
                  <wp:extent cx="190500" cy="28575"/>
                  <wp:effectExtent l="0" t="0" r="0" b="0"/>
                  <wp:docPr id="62" name="Picture 62" descr="https://catalogs.mhhe.com/../medi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catalogs.mhhe.com/../media/images/spacer.gif"/>
                          <pic:cNvPicPr>
                            <a:picLocks noChangeAspect="1" noChangeArrowheads="1"/>
                          </pic:cNvPicPr>
                        </pic:nvPicPr>
                        <pic:blipFill>
                          <a:blip r:embed="rId11"/>
                          <a:srcRect/>
                          <a:stretch>
                            <a:fillRect/>
                          </a:stretch>
                        </pic:blipFill>
                        <pic:spPr bwMode="auto">
                          <a:xfrm>
                            <a:off x="0" y="0"/>
                            <a:ext cx="190500" cy="28575"/>
                          </a:xfrm>
                          <a:prstGeom prst="rect">
                            <a:avLst/>
                          </a:prstGeom>
                          <a:noFill/>
                          <a:ln w="9525">
                            <a:noFill/>
                            <a:miter lim="800000"/>
                            <a:headEnd/>
                            <a:tailEnd/>
                          </a:ln>
                        </pic:spPr>
                      </pic:pic>
                    </a:graphicData>
                  </a:graphic>
                </wp:inline>
              </w:drawing>
            </w:r>
          </w:p>
        </w:tc>
        <w:tc>
          <w:tcPr>
            <w:tcW w:w="0" w:type="auto"/>
            <w:hideMark/>
          </w:tcPr>
          <w:tbl>
            <w:tblPr>
              <w:tblW w:w="0" w:type="auto"/>
              <w:tblCellSpacing w:w="0" w:type="dxa"/>
              <w:tblCellMar>
                <w:left w:w="0" w:type="dxa"/>
                <w:right w:w="0" w:type="dxa"/>
              </w:tblCellMar>
              <w:tblLook w:val="04A0"/>
            </w:tblPr>
            <w:tblGrid>
              <w:gridCol w:w="4082"/>
            </w:tblGrid>
            <w:tr w:rsidR="0034221B">
              <w:trPr>
                <w:tblCellSpacing w:w="0" w:type="dxa"/>
              </w:trPr>
              <w:tc>
                <w:tcPr>
                  <w:tcW w:w="0" w:type="auto"/>
                  <w:vAlign w:val="center"/>
                  <w:hideMark/>
                </w:tcPr>
                <w:p w:rsidR="0034221B" w:rsidRDefault="00034F51">
                  <w:pPr>
                    <w:rPr>
                      <w:rFonts w:ascii="Arial" w:hAnsi="Arial" w:cs="Arial"/>
                      <w:color w:val="000000"/>
                      <w:sz w:val="18"/>
                      <w:szCs w:val="18"/>
                    </w:rPr>
                  </w:pPr>
                  <w:hyperlink r:id="rId14" w:history="1">
                    <w:r w:rsidR="0034221B">
                      <w:rPr>
                        <w:rStyle w:val="Hyperlink"/>
                        <w:b/>
                        <w:bCs/>
                        <w:sz w:val="20"/>
                        <w:szCs w:val="20"/>
                      </w:rPr>
                      <w:t>CC IN ART/ART ACROSS TIME V2.0</w:t>
                    </w:r>
                    <w:r w:rsidR="0034221B">
                      <w:rPr>
                        <w:rStyle w:val="boldtxtblue1"/>
                      </w:rPr>
                      <w:t>, 3rd Edition</w:t>
                    </w:r>
                  </w:hyperlink>
                  <w:r w:rsidR="0034221B">
                    <w:rPr>
                      <w:rFonts w:ascii="Arial" w:hAnsi="Arial" w:cs="Arial"/>
                      <w:color w:val="000000"/>
                      <w:sz w:val="18"/>
                      <w:szCs w:val="18"/>
                    </w:rPr>
                    <w:br/>
                  </w:r>
                  <w:r w:rsidR="0034221B">
                    <w:rPr>
                      <w:rStyle w:val="boldtxt1"/>
                    </w:rPr>
                    <w:t>Laurie  Schneider Adams, JOHN JAY COLLEGE</w:t>
                  </w:r>
                </w:p>
              </w:tc>
            </w:tr>
            <w:tr w:rsidR="0034221B">
              <w:trPr>
                <w:tblCellSpacing w:w="0" w:type="dxa"/>
              </w:trPr>
              <w:tc>
                <w:tcPr>
                  <w:tcW w:w="0" w:type="auto"/>
                  <w:vAlign w:val="center"/>
                  <w:hideMark/>
                </w:tcPr>
                <w:p w:rsidR="0034221B" w:rsidRDefault="0034221B">
                  <w:pPr>
                    <w:rPr>
                      <w:rFonts w:ascii="Arial" w:hAnsi="Arial" w:cs="Arial"/>
                      <w:color w:val="000000"/>
                      <w:sz w:val="18"/>
                      <w:szCs w:val="18"/>
                    </w:rPr>
                  </w:pPr>
                  <w:r>
                    <w:rPr>
                      <w:rStyle w:val="smalltxt1"/>
                    </w:rPr>
                    <w:t>CD-ROM</w:t>
                  </w:r>
                  <w:r>
                    <w:rPr>
                      <w:rFonts w:ascii="Arial" w:hAnsi="Arial" w:cs="Arial"/>
                      <w:color w:val="000000"/>
                      <w:sz w:val="18"/>
                      <w:szCs w:val="18"/>
                    </w:rPr>
                    <w:t xml:space="preserve"> </w:t>
                  </w:r>
                </w:p>
              </w:tc>
            </w:tr>
            <w:tr w:rsidR="0034221B">
              <w:trPr>
                <w:tblCellSpacing w:w="0" w:type="dxa"/>
              </w:trPr>
              <w:tc>
                <w:tcPr>
                  <w:tcW w:w="0" w:type="auto"/>
                  <w:vAlign w:val="center"/>
                  <w:hideMark/>
                </w:tcPr>
                <w:p w:rsidR="0034221B" w:rsidRDefault="0034221B">
                  <w:pPr>
                    <w:rPr>
                      <w:rFonts w:ascii="Arial" w:hAnsi="Arial" w:cs="Arial"/>
                      <w:color w:val="000000"/>
                      <w:sz w:val="18"/>
                      <w:szCs w:val="18"/>
                    </w:rPr>
                  </w:pPr>
                  <w:r>
                    <w:rPr>
                      <w:rStyle w:val="smalltxt1"/>
                    </w:rPr>
                    <w:t>©2007, ISBN-13 9780073105864</w:t>
                  </w:r>
                  <w:r>
                    <w:rPr>
                      <w:rFonts w:ascii="Arial" w:hAnsi="Arial" w:cs="Arial"/>
                      <w:color w:val="000000"/>
                      <w:sz w:val="18"/>
                      <w:szCs w:val="18"/>
                    </w:rPr>
                    <w:br/>
                  </w:r>
                  <w:r>
                    <w:rPr>
                      <w:rFonts w:ascii="Arial" w:hAnsi="Arial" w:cs="Arial"/>
                      <w:noProof/>
                      <w:color w:val="000000"/>
                      <w:sz w:val="18"/>
                      <w:szCs w:val="18"/>
                    </w:rPr>
                    <w:drawing>
                      <wp:inline distT="0" distB="0" distL="0" distR="0">
                        <wp:extent cx="190500" cy="28575"/>
                        <wp:effectExtent l="0" t="0" r="0" b="0"/>
                        <wp:docPr id="63" name="Picture 63" descr="https://catalogs.mhhe.com/../medi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catalogs.mhhe.com/../media/images/spacer.gif"/>
                                <pic:cNvPicPr>
                                  <a:picLocks noChangeAspect="1" noChangeArrowheads="1"/>
                                </pic:cNvPicPr>
                              </pic:nvPicPr>
                              <pic:blipFill>
                                <a:blip r:embed="rId11"/>
                                <a:srcRect/>
                                <a:stretch>
                                  <a:fillRect/>
                                </a:stretch>
                              </pic:blipFill>
                              <pic:spPr bwMode="auto">
                                <a:xfrm>
                                  <a:off x="0" y="0"/>
                                  <a:ext cx="190500" cy="28575"/>
                                </a:xfrm>
                                <a:prstGeom prst="rect">
                                  <a:avLst/>
                                </a:prstGeom>
                                <a:noFill/>
                                <a:ln w="9525">
                                  <a:noFill/>
                                  <a:miter lim="800000"/>
                                  <a:headEnd/>
                                  <a:tailEnd/>
                                </a:ln>
                              </pic:spPr>
                            </pic:pic>
                          </a:graphicData>
                        </a:graphic>
                      </wp:inline>
                    </w:drawing>
                  </w:r>
                </w:p>
              </w:tc>
            </w:tr>
          </w:tbl>
          <w:p w:rsidR="0034221B" w:rsidRDefault="0034221B">
            <w:pPr>
              <w:rPr>
                <w:rFonts w:ascii="Arial" w:hAnsi="Arial" w:cs="Arial"/>
                <w:color w:val="000000"/>
                <w:sz w:val="18"/>
                <w:szCs w:val="18"/>
              </w:rPr>
            </w:pPr>
          </w:p>
        </w:tc>
      </w:tr>
    </w:tbl>
    <w:p w:rsidR="0034221B" w:rsidRDefault="0034221B" w:rsidP="0078237E">
      <w:pPr>
        <w:rPr>
          <w:rFonts w:ascii="Verdana" w:eastAsia="Times New Roman" w:hAnsi="Verdana" w:cs="Times New Roman"/>
          <w:color w:val="000000"/>
          <w:sz w:val="40"/>
          <w:szCs w:val="40"/>
        </w:rPr>
      </w:pPr>
    </w:p>
    <w:p w:rsidR="0078237E" w:rsidRDefault="0078237E" w:rsidP="0078237E">
      <w:pPr>
        <w:rPr>
          <w:rFonts w:ascii="Verdana" w:eastAsia="Times New Roman" w:hAnsi="Verdana" w:cs="Times New Roman"/>
          <w:color w:val="000000"/>
          <w:sz w:val="24"/>
          <w:szCs w:val="24"/>
        </w:rPr>
      </w:pPr>
      <w:r w:rsidRPr="0034221B">
        <w:rPr>
          <w:rFonts w:ascii="Verdana" w:eastAsia="Times New Roman" w:hAnsi="Verdana" w:cs="Times New Roman"/>
          <w:color w:val="000000"/>
          <w:sz w:val="40"/>
          <w:szCs w:val="40"/>
        </w:rPr>
        <w:t>Summer Reading</w:t>
      </w:r>
      <w:r w:rsidRPr="0078237E">
        <w:rPr>
          <w:rFonts w:ascii="Verdana" w:eastAsia="Times New Roman" w:hAnsi="Verdana" w:cs="Times New Roman"/>
          <w:color w:val="000000"/>
          <w:sz w:val="24"/>
          <w:szCs w:val="24"/>
        </w:rPr>
        <w:t>:</w:t>
      </w:r>
    </w:p>
    <w:p w:rsidR="0034221B" w:rsidRDefault="0034221B" w:rsidP="0078237E">
      <w:pPr>
        <w:rPr>
          <w:rFonts w:ascii="Verdana" w:eastAsia="Times New Roman" w:hAnsi="Verdana" w:cs="Times New Roman"/>
          <w:color w:val="000000"/>
          <w:sz w:val="24"/>
          <w:szCs w:val="24"/>
        </w:rPr>
      </w:pPr>
    </w:p>
    <w:p w:rsidR="0034221B" w:rsidRPr="0078237E" w:rsidRDefault="0034221B" w:rsidP="0078237E">
      <w:pPr>
        <w:rPr>
          <w:rFonts w:ascii="Times New Roman" w:eastAsia="Times New Roman" w:hAnsi="Times New Roman" w:cs="Times New Roman"/>
          <w:color w:val="000000"/>
          <w:sz w:val="24"/>
          <w:szCs w:val="24"/>
        </w:rPr>
      </w:pPr>
      <w:r>
        <w:rPr>
          <w:rFonts w:ascii="Verdana" w:eastAsia="Times New Roman" w:hAnsi="Verdana" w:cs="Times New Roman"/>
          <w:color w:val="000000"/>
          <w:sz w:val="24"/>
          <w:szCs w:val="24"/>
        </w:rPr>
        <w:t xml:space="preserve">Please read and either outline or use the Cornell note system for the “Introduction,” in </w:t>
      </w:r>
      <w:r w:rsidRPr="0034221B">
        <w:rPr>
          <w:rFonts w:ascii="Verdana" w:eastAsia="Times New Roman" w:hAnsi="Verdana" w:cs="Times New Roman"/>
          <w:i/>
          <w:color w:val="000000"/>
          <w:sz w:val="24"/>
          <w:szCs w:val="24"/>
        </w:rPr>
        <w:t>Art across Time</w:t>
      </w:r>
      <w:r>
        <w:rPr>
          <w:rFonts w:ascii="Verdana" w:eastAsia="Times New Roman" w:hAnsi="Verdana" w:cs="Times New Roman"/>
          <w:color w:val="000000"/>
          <w:sz w:val="24"/>
          <w:szCs w:val="24"/>
        </w:rPr>
        <w:t>: pages 1-25. Be ready to discuss.</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tbl>
      <w:tblPr>
        <w:tblW w:w="2825"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71"/>
        <w:gridCol w:w="6989"/>
        <w:gridCol w:w="65"/>
        <w:gridCol w:w="65"/>
        <w:gridCol w:w="65"/>
      </w:tblGrid>
      <w:tr w:rsidR="0078237E" w:rsidRPr="0078237E" w:rsidTr="0078237E">
        <w:tc>
          <w:tcPr>
            <w:tcW w:w="7"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c>
          <w:tcPr>
            <w:tcW w:w="3643" w:type="pct"/>
            <w:tcBorders>
              <w:top w:val="dotted" w:sz="6" w:space="0" w:color="808080"/>
              <w:left w:val="dotted" w:sz="6" w:space="0" w:color="808080"/>
              <w:bottom w:val="dotted" w:sz="6" w:space="0" w:color="808080"/>
              <w:right w:val="dotted" w:sz="6" w:space="0" w:color="808080"/>
            </w:tcBorders>
            <w:hideMark/>
          </w:tcPr>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6898"/>
              <w:gridCol w:w="60"/>
            </w:tblGrid>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tbl>
                  <w:tblPr>
                    <w:tblW w:w="4771"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80"/>
                    <w:gridCol w:w="1785"/>
                    <w:gridCol w:w="4587"/>
                  </w:tblGrid>
                  <w:tr w:rsidR="00A5755D" w:rsidRPr="0078237E" w:rsidTr="00A5755D">
                    <w:tc>
                      <w:tcPr>
                        <w:tcW w:w="180" w:type="dxa"/>
                        <w:tcBorders>
                          <w:top w:val="dotted" w:sz="6" w:space="0" w:color="808080"/>
                          <w:left w:val="dotted" w:sz="6" w:space="0" w:color="808080"/>
                          <w:bottom w:val="dotted" w:sz="6" w:space="0" w:color="808080"/>
                          <w:right w:val="dotted" w:sz="6" w:space="0" w:color="808080"/>
                        </w:tcBorders>
                        <w:hideMark/>
                      </w:tcPr>
                      <w:p w:rsidR="00A5755D" w:rsidRPr="0078237E" w:rsidRDefault="00A5755D"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04775" cy="28575"/>
                              <wp:effectExtent l="0" t="0" r="0" b="0"/>
                              <wp:docPr id="17" name="Picture 1"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ght=3"/>
                                      <pic:cNvPicPr>
                                        <a:picLocks noChangeAspect="1" noChangeArrowheads="1"/>
                                      </pic:cNvPicPr>
                                    </pic:nvPicPr>
                                    <pic:blipFill>
                                      <a:blip r:embed="rId15" cstate="print"/>
                                      <a:srcRect/>
                                      <a:stretch>
                                        <a:fillRect/>
                                      </a:stretch>
                                    </pic:blipFill>
                                    <pic:spPr bwMode="auto">
                                      <a:xfrm>
                                        <a:off x="0" y="0"/>
                                        <a:ext cx="104775" cy="28575"/>
                                      </a:xfrm>
                                      <a:prstGeom prst="rect">
                                        <a:avLst/>
                                      </a:prstGeom>
                                      <a:noFill/>
                                      <a:ln w="9525">
                                        <a:noFill/>
                                        <a:miter lim="800000"/>
                                        <a:headEnd/>
                                        <a:tailEnd/>
                                      </a:ln>
                                    </pic:spPr>
                                  </pic:pic>
                                </a:graphicData>
                              </a:graphic>
                            </wp:inline>
                          </w:drawing>
                        </w:r>
                      </w:p>
                    </w:tc>
                    <w:tc>
                      <w:tcPr>
                        <w:tcW w:w="1275" w:type="dxa"/>
                        <w:tcBorders>
                          <w:top w:val="dotted" w:sz="6" w:space="0" w:color="808080"/>
                          <w:left w:val="dotted" w:sz="6" w:space="0" w:color="808080"/>
                          <w:bottom w:val="dotted" w:sz="6" w:space="0" w:color="808080"/>
                          <w:right w:val="dotted" w:sz="6" w:space="0" w:color="808080"/>
                        </w:tcBorders>
                        <w:hideMark/>
                      </w:tcPr>
                      <w:p w:rsidR="00A5755D" w:rsidRPr="0078237E" w:rsidRDefault="006E2B73" w:rsidP="0078237E">
                        <w:pPr>
                          <w:rPr>
                            <w:rFonts w:ascii="Times New Roman" w:eastAsia="Times New Roman" w:hAnsi="Times New Roman" w:cs="Times New Roman"/>
                            <w:color w:val="000000"/>
                            <w:sz w:val="24"/>
                            <w:szCs w:val="24"/>
                          </w:rPr>
                        </w:pPr>
                        <w:r>
                          <w:rPr>
                            <w:rFonts w:ascii="Verdana" w:hAnsi="Verdana"/>
                            <w:noProof/>
                            <w:color w:val="004B91"/>
                            <w:sz w:val="17"/>
                            <w:szCs w:val="17"/>
                          </w:rPr>
                          <w:drawing>
                            <wp:inline distT="0" distB="0" distL="0" distR="0">
                              <wp:extent cx="1095375" cy="1095375"/>
                              <wp:effectExtent l="19050" t="0" r="9525" b="0"/>
                              <wp:docPr id="36" name="Picture 36" descr="Product Detail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roduct Details">
                                        <a:hlinkClick r:id="rId16"/>
                                      </pic:cNvPr>
                                      <pic:cNvPicPr>
                                        <a:picLocks noChangeAspect="1" noChangeArrowheads="1"/>
                                      </pic:cNvPicPr>
                                    </pic:nvPicPr>
                                    <pic:blipFill>
                                      <a:blip r:embed="rId17" cstate="print"/>
                                      <a:srcRect/>
                                      <a:stretch>
                                        <a:fillRect/>
                                      </a:stretch>
                                    </pic:blipFill>
                                    <pic:spPr bwMode="auto">
                                      <a:xfrm>
                                        <a:off x="0" y="0"/>
                                        <a:ext cx="1095375" cy="1095375"/>
                                      </a:xfrm>
                                      <a:prstGeom prst="rect">
                                        <a:avLst/>
                                      </a:prstGeom>
                                      <a:noFill/>
                                      <a:ln w="9525">
                                        <a:noFill/>
                                        <a:miter lim="800000"/>
                                        <a:headEnd/>
                                        <a:tailEnd/>
                                      </a:ln>
                                    </pic:spPr>
                                  </pic:pic>
                                </a:graphicData>
                              </a:graphic>
                            </wp:inline>
                          </w:drawing>
                        </w:r>
                      </w:p>
                    </w:tc>
                    <w:tc>
                      <w:tcPr>
                        <w:tcW w:w="0" w:type="auto"/>
                        <w:tcBorders>
                          <w:top w:val="dotted" w:sz="6" w:space="0" w:color="808080"/>
                          <w:left w:val="dotted" w:sz="6" w:space="0" w:color="808080"/>
                          <w:bottom w:val="dotted" w:sz="6" w:space="0" w:color="808080"/>
                          <w:right w:val="dotted" w:sz="6" w:space="0" w:color="808080"/>
                        </w:tcBorders>
                        <w:hideMark/>
                      </w:tcPr>
                      <w:p w:rsidR="006E2B73" w:rsidRDefault="006E2B73" w:rsidP="006E2B73">
                        <w:pPr>
                          <w:pStyle w:val="Heading1"/>
                          <w:spacing w:before="0" w:beforeAutospacing="0" w:after="0" w:afterAutospacing="0"/>
                          <w:rPr>
                            <w:rFonts w:ascii="Arial" w:hAnsi="Arial" w:cs="Arial"/>
                            <w:b w:val="0"/>
                            <w:bCs w:val="0"/>
                            <w:color w:val="000000"/>
                            <w:sz w:val="29"/>
                            <w:szCs w:val="29"/>
                          </w:rPr>
                        </w:pPr>
                        <w:r>
                          <w:rPr>
                            <w:rFonts w:ascii="Arial" w:hAnsi="Arial" w:cs="Arial"/>
                            <w:b w:val="0"/>
                            <w:bCs w:val="0"/>
                            <w:color w:val="000000"/>
                            <w:sz w:val="29"/>
                            <w:szCs w:val="29"/>
                          </w:rPr>
                          <w:t>Vanished Smile: The Mysterious Theft of the Mona Lisa (Vintage) (Paperback)</w:t>
                        </w:r>
                      </w:p>
                      <w:p w:rsidR="006E2B73" w:rsidRDefault="006E2B73" w:rsidP="006E2B73">
                        <w:pPr>
                          <w:rPr>
                            <w:rFonts w:ascii="Verdana" w:hAnsi="Verdana"/>
                            <w:color w:val="000000"/>
                            <w:sz w:val="17"/>
                            <w:szCs w:val="17"/>
                          </w:rPr>
                        </w:pPr>
                        <w:r>
                          <w:rPr>
                            <w:rFonts w:ascii="Verdana" w:hAnsi="Verdana"/>
                            <w:color w:val="000000"/>
                            <w:sz w:val="17"/>
                            <w:szCs w:val="17"/>
                          </w:rPr>
                          <w:t xml:space="preserve">~ </w:t>
                        </w:r>
                        <w:hyperlink r:id="rId18" w:history="1">
                          <w:r>
                            <w:rPr>
                              <w:rStyle w:val="Hyperlink"/>
                              <w:sz w:val="17"/>
                              <w:szCs w:val="17"/>
                            </w:rPr>
                            <w:t xml:space="preserve">R.A. </w:t>
                          </w:r>
                          <w:proofErr w:type="spellStart"/>
                          <w:r>
                            <w:rPr>
                              <w:rStyle w:val="Hyperlink"/>
                              <w:sz w:val="17"/>
                              <w:szCs w:val="17"/>
                            </w:rPr>
                            <w:t>Scotti</w:t>
                          </w:r>
                          <w:proofErr w:type="spellEnd"/>
                        </w:hyperlink>
                        <w:r>
                          <w:rPr>
                            <w:rFonts w:ascii="Verdana" w:hAnsi="Verdana"/>
                            <w:color w:val="000000"/>
                            <w:sz w:val="17"/>
                            <w:szCs w:val="17"/>
                          </w:rPr>
                          <w:t xml:space="preserve"> </w:t>
                        </w:r>
                      </w:p>
                      <w:p w:rsidR="006E2B73" w:rsidRDefault="006E2B73" w:rsidP="006E2B73">
                        <w:pPr>
                          <w:rPr>
                            <w:rFonts w:ascii="Verdana" w:hAnsi="Verdana" w:cs="Times New Roman"/>
                            <w:color w:val="000000"/>
                            <w:sz w:val="17"/>
                            <w:szCs w:val="17"/>
                          </w:rPr>
                        </w:pPr>
                        <w:r>
                          <w:rPr>
                            <w:rFonts w:ascii="Verdana" w:hAnsi="Verdana"/>
                            <w:color w:val="000000"/>
                            <w:sz w:val="17"/>
                            <w:szCs w:val="17"/>
                          </w:rPr>
                          <w:t>ISBN- 978-09307-27838-8</w:t>
                        </w:r>
                        <w:r w:rsidR="00034F51">
                          <w:rPr>
                            <w:rFonts w:ascii="Verdana" w:hAnsi="Verdana"/>
                            <w:color w:val="000000"/>
                            <w:sz w:val="17"/>
                            <w:szCs w:val="17"/>
                          </w:rPr>
                          <w:object w:dxaOrig="225" w:dyaOrig="225">
                            <v:shape id="_x0000_i1030" type="#_x0000_t75" style="width:1in;height:18.4pt" o:ole="">
                              <v:imagedata r:id="rId19" o:title=""/>
                            </v:shape>
                            <w:control r:id="rId20" w:name="DefaultOcxName" w:shapeid="_x0000_i1030"/>
                          </w:object>
                        </w:r>
                      </w:p>
                      <w:p w:rsidR="006E2B73" w:rsidRDefault="006E2B73" w:rsidP="006E2B73">
                        <w:pPr>
                          <w:rPr>
                            <w:rFonts w:ascii="Verdana" w:hAnsi="Verdana"/>
                            <w:vanish/>
                            <w:color w:val="000000"/>
                            <w:sz w:val="15"/>
                            <w:szCs w:val="15"/>
                          </w:rPr>
                        </w:pPr>
                        <w:r>
                          <w:rPr>
                            <w:rFonts w:ascii="Verdana" w:hAnsi="Verdana"/>
                            <w:b/>
                            <w:bCs/>
                            <w:vanish/>
                            <w:color w:val="E47911"/>
                            <w:sz w:val="20"/>
                            <w:szCs w:val="20"/>
                          </w:rPr>
                          <w:t>R.A. Scotti</w:t>
                        </w:r>
                        <w:r>
                          <w:rPr>
                            <w:rFonts w:ascii="Verdana" w:hAnsi="Verdana"/>
                            <w:vanish/>
                            <w:color w:val="000000"/>
                            <w:sz w:val="15"/>
                            <w:szCs w:val="15"/>
                          </w:rPr>
                          <w:t xml:space="preserve"> (Author) </w:t>
                        </w:r>
                      </w:p>
                      <w:p w:rsidR="006E2B73" w:rsidRDefault="006E2B73" w:rsidP="006E2B73">
                        <w:pPr>
                          <w:rPr>
                            <w:rFonts w:ascii="Verdana" w:hAnsi="Verdana"/>
                            <w:vanish/>
                            <w:color w:val="000000"/>
                            <w:sz w:val="15"/>
                            <w:szCs w:val="15"/>
                          </w:rPr>
                        </w:pPr>
                        <w:r>
                          <w:rPr>
                            <w:rFonts w:ascii="Verdana" w:hAnsi="Verdana"/>
                            <w:b/>
                            <w:bCs/>
                            <w:vanish/>
                            <w:color w:val="E47911"/>
                            <w:sz w:val="20"/>
                            <w:szCs w:val="20"/>
                          </w:rPr>
                          <w:t>›</w:t>
                        </w:r>
                        <w:r>
                          <w:rPr>
                            <w:rFonts w:ascii="Verdana" w:hAnsi="Verdana"/>
                            <w:vanish/>
                            <w:color w:val="000000"/>
                            <w:sz w:val="15"/>
                            <w:szCs w:val="15"/>
                          </w:rPr>
                          <w:t xml:space="preserve"> </w:t>
                        </w:r>
                        <w:hyperlink r:id="rId21" w:history="1">
                          <w:r>
                            <w:rPr>
                              <w:rStyle w:val="Hyperlink"/>
                              <w:vanish/>
                              <w:sz w:val="15"/>
                              <w:szCs w:val="15"/>
                            </w:rPr>
                            <w:t>Visit Amazon's R.A. Scotti Page</w:t>
                          </w:r>
                        </w:hyperlink>
                      </w:p>
                      <w:p w:rsidR="006E2B73" w:rsidRDefault="006E2B73" w:rsidP="006E2B73">
                        <w:pPr>
                          <w:rPr>
                            <w:rFonts w:ascii="Verdana" w:hAnsi="Verdana"/>
                            <w:vanish/>
                            <w:color w:val="000000"/>
                            <w:sz w:val="15"/>
                            <w:szCs w:val="15"/>
                          </w:rPr>
                        </w:pPr>
                        <w:r>
                          <w:rPr>
                            <w:rFonts w:ascii="Verdana" w:hAnsi="Verdana"/>
                            <w:vanish/>
                            <w:color w:val="000000"/>
                            <w:sz w:val="15"/>
                            <w:szCs w:val="15"/>
                          </w:rPr>
                          <w:t>Find all the books, read about the author, and more.</w:t>
                        </w:r>
                      </w:p>
                      <w:p w:rsidR="006E2B73" w:rsidRDefault="006E2B73" w:rsidP="006E2B73">
                        <w:pPr>
                          <w:rPr>
                            <w:rFonts w:ascii="Verdana" w:hAnsi="Verdana"/>
                            <w:vanish/>
                            <w:color w:val="000000"/>
                            <w:sz w:val="15"/>
                            <w:szCs w:val="15"/>
                          </w:rPr>
                        </w:pPr>
                        <w:r>
                          <w:rPr>
                            <w:rFonts w:ascii="Verdana" w:hAnsi="Verdana"/>
                            <w:vanish/>
                            <w:color w:val="000000"/>
                            <w:sz w:val="15"/>
                            <w:szCs w:val="15"/>
                          </w:rPr>
                          <w:t xml:space="preserve">See </w:t>
                        </w:r>
                        <w:hyperlink r:id="rId22" w:history="1">
                          <w:r>
                            <w:rPr>
                              <w:rStyle w:val="Hyperlink"/>
                              <w:vanish/>
                              <w:sz w:val="15"/>
                              <w:szCs w:val="15"/>
                            </w:rPr>
                            <w:t>search results</w:t>
                          </w:r>
                        </w:hyperlink>
                        <w:r>
                          <w:rPr>
                            <w:rFonts w:ascii="Verdana" w:hAnsi="Verdana"/>
                            <w:vanish/>
                            <w:color w:val="000000"/>
                            <w:sz w:val="15"/>
                            <w:szCs w:val="15"/>
                          </w:rPr>
                          <w:t xml:space="preserve"> for this author </w:t>
                        </w:r>
                      </w:p>
                      <w:p w:rsidR="006E2B73" w:rsidRDefault="006E2B73" w:rsidP="006E2B73">
                        <w:pPr>
                          <w:rPr>
                            <w:rFonts w:ascii="Verdana" w:hAnsi="Verdana"/>
                            <w:vanish/>
                            <w:color w:val="000000"/>
                            <w:sz w:val="15"/>
                            <w:szCs w:val="15"/>
                          </w:rPr>
                        </w:pPr>
                        <w:r>
                          <w:rPr>
                            <w:rFonts w:ascii="Verdana" w:hAnsi="Verdana"/>
                            <w:vanish/>
                            <w:color w:val="000000"/>
                            <w:sz w:val="15"/>
                            <w:szCs w:val="15"/>
                          </w:rPr>
                          <w:t xml:space="preserve">Are you an author? </w:t>
                        </w:r>
                        <w:hyperlink r:id="rId23" w:history="1">
                          <w:r>
                            <w:rPr>
                              <w:rStyle w:val="Hyperlink"/>
                              <w:vanish/>
                              <w:sz w:val="15"/>
                              <w:szCs w:val="15"/>
                            </w:rPr>
                            <w:t>Learn about Author Central</w:t>
                          </w:r>
                        </w:hyperlink>
                        <w:r>
                          <w:rPr>
                            <w:rFonts w:ascii="Verdana" w:hAnsi="Verdana"/>
                            <w:vanish/>
                            <w:color w:val="000000"/>
                            <w:sz w:val="15"/>
                            <w:szCs w:val="15"/>
                          </w:rPr>
                          <w:t xml:space="preserve"> </w:t>
                        </w:r>
                      </w:p>
                      <w:p w:rsidR="00A5755D" w:rsidRPr="0078237E" w:rsidRDefault="00A5755D" w:rsidP="0078237E">
                        <w:pPr>
                          <w:spacing w:before="100" w:beforeAutospacing="1" w:after="100" w:afterAutospacing="1"/>
                          <w:rPr>
                            <w:rFonts w:ascii="Times New Roman" w:eastAsia="Times New Roman" w:hAnsi="Times New Roman" w:cs="Times New Roman"/>
                            <w:color w:val="000000"/>
                            <w:sz w:val="24"/>
                            <w:szCs w:val="24"/>
                          </w:rPr>
                        </w:pPr>
                      </w:p>
                    </w:tc>
                  </w:tr>
                </w:tbl>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80"/>
                    <w:gridCol w:w="1275"/>
                    <w:gridCol w:w="315"/>
                    <w:gridCol w:w="5097"/>
                  </w:tblGrid>
                  <w:tr w:rsidR="0078237E" w:rsidRPr="0078237E">
                    <w:tc>
                      <w:tcPr>
                        <w:tcW w:w="165"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04775" cy="28575"/>
                              <wp:effectExtent l="0" t="0" r="0" b="0"/>
                              <wp:docPr id="6" name="Picture 6"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ight=3"/>
                                      <pic:cNvPicPr>
                                        <a:picLocks noChangeAspect="1" noChangeArrowheads="1"/>
                                      </pic:cNvPicPr>
                                    </pic:nvPicPr>
                                    <pic:blipFill>
                                      <a:blip r:embed="rId15" cstate="print"/>
                                      <a:srcRect/>
                                      <a:stretch>
                                        <a:fillRect/>
                                      </a:stretch>
                                    </pic:blipFill>
                                    <pic:spPr bwMode="auto">
                                      <a:xfrm>
                                        <a:off x="0" y="0"/>
                                        <a:ext cx="104775" cy="28575"/>
                                      </a:xfrm>
                                      <a:prstGeom prst="rect">
                                        <a:avLst/>
                                      </a:prstGeom>
                                      <a:noFill/>
                                      <a:ln w="9525">
                                        <a:noFill/>
                                        <a:miter lim="800000"/>
                                        <a:headEnd/>
                                        <a:tailEnd/>
                                      </a:ln>
                                    </pic:spPr>
                                  </pic:pic>
                                </a:graphicData>
                              </a:graphic>
                            </wp:inline>
                          </w:drawing>
                        </w:r>
                      </w:p>
                    </w:tc>
                    <w:tc>
                      <w:tcPr>
                        <w:tcW w:w="1275"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714375" cy="1009650"/>
                              <wp:effectExtent l="19050" t="0" r="9525" b="0"/>
                              <wp:docPr id="7" name="Picture 7" descr="height=10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ight=106">
                                        <a:hlinkClick r:id="rId24"/>
                                      </pic:cNvPr>
                                      <pic:cNvPicPr>
                                        <a:picLocks noChangeAspect="1" noChangeArrowheads="1"/>
                                      </pic:cNvPicPr>
                                    </pic:nvPicPr>
                                    <pic:blipFill>
                                      <a:blip r:embed="rId25" cstate="print"/>
                                      <a:srcRect/>
                                      <a:stretch>
                                        <a:fillRect/>
                                      </a:stretch>
                                    </pic:blipFill>
                                    <pic:spPr bwMode="auto">
                                      <a:xfrm>
                                        <a:off x="0" y="0"/>
                                        <a:ext cx="714375" cy="1009650"/>
                                      </a:xfrm>
                                      <a:prstGeom prst="rect">
                                        <a:avLst/>
                                      </a:prstGeom>
                                      <a:noFill/>
                                      <a:ln w="9525">
                                        <a:noFill/>
                                        <a:miter lim="800000"/>
                                        <a:headEnd/>
                                        <a:tailEnd/>
                                      </a:ln>
                                    </pic:spPr>
                                  </pic:pic>
                                </a:graphicData>
                              </a:graphic>
                            </wp:inline>
                          </w:drawing>
                        </w:r>
                      </w:p>
                    </w:tc>
                    <w:tc>
                      <w:tcPr>
                        <w:tcW w:w="300"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90500" cy="28575"/>
                              <wp:effectExtent l="0" t="0" r="0" b="0"/>
                              <wp:docPr id="8" name="Picture 8"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ight=3"/>
                                      <pic:cNvPicPr>
                                        <a:picLocks noChangeAspect="1" noChangeArrowheads="1"/>
                                      </pic:cNvPicPr>
                                    </pic:nvPicPr>
                                    <pic:blipFill>
                                      <a:blip r:embed="rId26" cstate="print"/>
                                      <a:srcRect/>
                                      <a:stretch>
                                        <a:fillRect/>
                                      </a:stretch>
                                    </pic:blipFill>
                                    <pic:spPr bwMode="auto">
                                      <a:xfrm>
                                        <a:off x="0" y="0"/>
                                        <a:ext cx="190500" cy="28575"/>
                                      </a:xfrm>
                                      <a:prstGeom prst="rect">
                                        <a:avLst/>
                                      </a:prstGeom>
                                      <a:noFill/>
                                      <a:ln w="9525">
                                        <a:noFill/>
                                        <a:miter lim="800000"/>
                                        <a:headEnd/>
                                        <a:tailEnd/>
                                      </a:ln>
                                    </pic:spPr>
                                  </pic:pic>
                                </a:graphicData>
                              </a:graphic>
                            </wp:inline>
                          </w:drawing>
                        </w:r>
                      </w:p>
                    </w:tc>
                    <w:tc>
                      <w:tcPr>
                        <w:tcW w:w="0" w:type="auto"/>
                        <w:tcBorders>
                          <w:top w:val="dotted" w:sz="6" w:space="0" w:color="808080"/>
                          <w:left w:val="dotted" w:sz="6" w:space="0" w:color="808080"/>
                          <w:bottom w:val="dotted" w:sz="6" w:space="0" w:color="808080"/>
                          <w:right w:val="dotted" w:sz="6" w:space="0" w:color="808080"/>
                        </w:tcBorders>
                        <w:hideMark/>
                      </w:tcPr>
                      <w:tbl>
                        <w:tblPr>
                          <w:tblW w:w="0" w:type="auto"/>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4316"/>
                        </w:tblGrid>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034F51" w:rsidP="0078237E">
                              <w:pPr>
                                <w:rPr>
                                  <w:rFonts w:ascii="Times New Roman" w:eastAsia="Times New Roman" w:hAnsi="Times New Roman" w:cs="Times New Roman"/>
                                  <w:color w:val="000000"/>
                                  <w:sz w:val="24"/>
                                  <w:szCs w:val="24"/>
                                </w:rPr>
                              </w:pPr>
                              <w:hyperlink r:id="rId27" w:history="1">
                                <w:r w:rsidR="0078237E" w:rsidRPr="0078237E">
                                  <w:rPr>
                                    <w:rFonts w:ascii="Arial" w:eastAsia="Times New Roman" w:hAnsi="Arial" w:cs="Arial"/>
                                    <w:b/>
                                    <w:bCs/>
                                    <w:color w:val="4A7ABC"/>
                                    <w:sz w:val="20"/>
                                    <w:u w:val="single"/>
                                  </w:rPr>
                                  <w:t>Visual Literacy: Writing about Art</w:t>
                                </w:r>
                                <w:r w:rsidR="0078237E" w:rsidRPr="0078237E">
                                  <w:rPr>
                                    <w:rFonts w:ascii="Arial" w:eastAsia="Times New Roman" w:hAnsi="Arial" w:cs="Arial"/>
                                    <w:b/>
                                    <w:bCs/>
                                    <w:color w:val="2F75BB"/>
                                    <w:sz w:val="20"/>
                                    <w:u w:val="single"/>
                                  </w:rPr>
                                  <w:t>, 1st Edition</w:t>
                                </w:r>
                              </w:hyperlink>
                              <w:r w:rsidR="0078237E" w:rsidRPr="0078237E">
                                <w:rPr>
                                  <w:rFonts w:ascii="Times New Roman" w:eastAsia="Times New Roman" w:hAnsi="Times New Roman" w:cs="Times New Roman"/>
                                  <w:color w:val="000000"/>
                                  <w:sz w:val="24"/>
                                  <w:szCs w:val="24"/>
                                </w:rPr>
                                <w:br/>
                              </w:r>
                              <w:r w:rsidR="0078237E" w:rsidRPr="0078237E">
                                <w:rPr>
                                  <w:rFonts w:ascii="Arial" w:eastAsia="Times New Roman" w:hAnsi="Arial" w:cs="Arial"/>
                                  <w:b/>
                                  <w:bCs/>
                                  <w:color w:val="000000"/>
                                  <w:sz w:val="20"/>
                                  <w:szCs w:val="20"/>
                                </w:rPr>
                                <w:t>Amy</w:t>
                              </w:r>
                              <w:r w:rsidR="0078237E" w:rsidRPr="0078237E">
                                <w:rPr>
                                  <w:rFonts w:ascii="Times New Roman" w:eastAsia="Times New Roman" w:hAnsi="Times New Roman" w:cs="Times New Roman"/>
                                  <w:color w:val="000000"/>
                                  <w:sz w:val="24"/>
                                  <w:szCs w:val="24"/>
                                </w:rPr>
                                <w:t xml:space="preserve"> </w:t>
                              </w:r>
                              <w:r w:rsidR="0078237E" w:rsidRPr="0078237E">
                                <w:rPr>
                                  <w:rFonts w:ascii="Arial" w:eastAsia="Times New Roman" w:hAnsi="Arial" w:cs="Arial"/>
                                  <w:b/>
                                  <w:bCs/>
                                  <w:color w:val="000000"/>
                                  <w:sz w:val="20"/>
                                  <w:szCs w:val="20"/>
                                </w:rPr>
                                <w:t> Tucker</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proofErr w:type="spellStart"/>
                              <w:r w:rsidRPr="0078237E">
                                <w:rPr>
                                  <w:rFonts w:ascii="Arial" w:eastAsia="Times New Roman" w:hAnsi="Arial" w:cs="Arial"/>
                                  <w:color w:val="000000"/>
                                  <w:sz w:val="15"/>
                                  <w:szCs w:val="15"/>
                                </w:rPr>
                                <w:t>Softcover</w:t>
                              </w:r>
                              <w:proofErr w:type="spellEnd"/>
                              <w:r w:rsidRPr="0078237E">
                                <w:rPr>
                                  <w:rFonts w:ascii="Arial" w:eastAsia="Times New Roman" w:hAnsi="Arial" w:cs="Arial"/>
                                  <w:color w:val="000000"/>
                                  <w:sz w:val="15"/>
                                  <w:szCs w:val="15"/>
                                </w:rPr>
                                <w:t>,  192 pages</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15"/>
                                  <w:szCs w:val="15"/>
                                </w:rPr>
                                <w:t>©2002, ISBN-13 9780072302226</w:t>
                              </w:r>
                              <w:r w:rsidRPr="0078237E">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190500" cy="28575"/>
                                    <wp:effectExtent l="0" t="0" r="0" b="0"/>
                                    <wp:docPr id="9" name="Picture 9"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ight=3"/>
                                            <pic:cNvPicPr>
                                              <a:picLocks noChangeAspect="1" noChangeArrowheads="1"/>
                                            </pic:cNvPicPr>
                                          </pic:nvPicPr>
                                          <pic:blipFill>
                                            <a:blip r:embed="rId26" cstate="print"/>
                                            <a:srcRect/>
                                            <a:stretch>
                                              <a:fillRect/>
                                            </a:stretch>
                                          </pic:blipFill>
                                          <pic:spPr bwMode="auto">
                                            <a:xfrm>
                                              <a:off x="0" y="0"/>
                                              <a:ext cx="190500" cy="28575"/>
                                            </a:xfrm>
                                            <a:prstGeom prst="rect">
                                              <a:avLst/>
                                            </a:prstGeom>
                                            <a:noFill/>
                                            <a:ln w="9525">
                                              <a:noFill/>
                                              <a:miter lim="800000"/>
                                              <a:headEnd/>
                                              <a:tailEnd/>
                                            </a:ln>
                                          </pic:spPr>
                                        </pic:pic>
                                      </a:graphicData>
                                    </a:graphic>
                                  </wp:inline>
                                </w:drawing>
                              </w:r>
                              <w:r w:rsidRPr="0078237E">
                                <w:rPr>
                                  <w:rFonts w:ascii="Arial" w:eastAsia="Times New Roman" w:hAnsi="Arial" w:cs="Arial"/>
                                  <w:color w:val="000000"/>
                                  <w:sz w:val="20"/>
                                  <w:szCs w:val="20"/>
                                </w:rPr>
                                <w:t> </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r>
                        <w:tr w:rsidR="0078237E" w:rsidRPr="0078237E">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jc w:val="center"/>
                                <w:rPr>
                                  <w:rFonts w:ascii="Times New Roman" w:eastAsia="Times New Roman" w:hAnsi="Times New Roman" w:cs="Times New Roman"/>
                                  <w:color w:val="000000"/>
                                  <w:sz w:val="24"/>
                                  <w:szCs w:val="24"/>
                                </w:rPr>
                              </w:pPr>
                              <w:r w:rsidRPr="0078237E">
                                <w:rPr>
                                  <w:rFonts w:ascii="Arial" w:eastAsia="Times New Roman" w:hAnsi="Arial" w:cs="Arial"/>
                                  <w:color w:val="000000"/>
                                  <w:sz w:val="15"/>
                                  <w:szCs w:val="15"/>
                                </w:rPr>
                                <w:t> </w:t>
                              </w:r>
                            </w:p>
                          </w:tc>
                        </w:tr>
                      </w:tbl>
                      <w:p w:rsidR="0078237E" w:rsidRPr="0078237E" w:rsidRDefault="0078237E" w:rsidP="0078237E">
                        <w:pPr>
                          <w:spacing w:before="100" w:beforeAutospacing="1" w:after="100" w:afterAutospacing="1"/>
                          <w:rPr>
                            <w:rFonts w:ascii="Times New Roman" w:eastAsia="Times New Roman" w:hAnsi="Times New Roman" w:cs="Times New Roman"/>
                            <w:color w:val="000000"/>
                            <w:sz w:val="24"/>
                            <w:szCs w:val="24"/>
                          </w:rPr>
                        </w:pPr>
                      </w:p>
                    </w:tc>
                  </w:tr>
                  <w:tr w:rsidR="0078237E" w:rsidRPr="0078237E">
                    <w:tc>
                      <w:tcPr>
                        <w:tcW w:w="0" w:type="auto"/>
                        <w:gridSpan w:val="4"/>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90500" cy="171450"/>
                              <wp:effectExtent l="0" t="0" r="0" b="0"/>
                              <wp:docPr id="10" name="Picture 10" descr="height=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ight=18"/>
                                      <pic:cNvPicPr>
                                        <a:picLocks noChangeAspect="1" noChangeArrowheads="1"/>
                                      </pic:cNvPicPr>
                                    </pic:nvPicPr>
                                    <pic:blipFill>
                                      <a:blip r:embed="rId28" cstate="print"/>
                                      <a:srcRect/>
                                      <a:stretch>
                                        <a:fillRect/>
                                      </a:stretch>
                                    </pic:blipFill>
                                    <pic:spPr bwMode="auto">
                                      <a:xfrm>
                                        <a:off x="0" y="0"/>
                                        <a:ext cx="190500" cy="171450"/>
                                      </a:xfrm>
                                      <a:prstGeom prst="rect">
                                        <a:avLst/>
                                      </a:prstGeom>
                                      <a:noFill/>
                                      <a:ln w="9525">
                                        <a:noFill/>
                                        <a:miter lim="800000"/>
                                        <a:headEnd/>
                                        <a:tailEnd/>
                                      </a:ln>
                                    </pic:spPr>
                                  </pic:pic>
                                </a:graphicData>
                              </a:graphic>
                            </wp:inline>
                          </w:drawing>
                        </w:r>
                      </w:p>
                    </w:tc>
                  </w:tr>
                </w:tbl>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80"/>
                    <w:gridCol w:w="1185"/>
                    <w:gridCol w:w="315"/>
                    <w:gridCol w:w="5187"/>
                  </w:tblGrid>
                  <w:tr w:rsidR="0078237E" w:rsidRPr="0078237E">
                    <w:tc>
                      <w:tcPr>
                        <w:tcW w:w="165"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04775" cy="28575"/>
                              <wp:effectExtent l="0" t="0" r="0" b="0"/>
                              <wp:docPr id="11" name="Picture 11"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ight=3"/>
                                      <pic:cNvPicPr>
                                        <a:picLocks noChangeAspect="1" noChangeArrowheads="1"/>
                                      </pic:cNvPicPr>
                                    </pic:nvPicPr>
                                    <pic:blipFill>
                                      <a:blip r:embed="rId15" cstate="print"/>
                                      <a:srcRect/>
                                      <a:stretch>
                                        <a:fillRect/>
                                      </a:stretch>
                                    </pic:blipFill>
                                    <pic:spPr bwMode="auto">
                                      <a:xfrm>
                                        <a:off x="0" y="0"/>
                                        <a:ext cx="104775" cy="28575"/>
                                      </a:xfrm>
                                      <a:prstGeom prst="rect">
                                        <a:avLst/>
                                      </a:prstGeom>
                                      <a:noFill/>
                                      <a:ln w="9525">
                                        <a:noFill/>
                                        <a:miter lim="800000"/>
                                        <a:headEnd/>
                                        <a:tailEnd/>
                                      </a:ln>
                                    </pic:spPr>
                                  </pic:pic>
                                </a:graphicData>
                              </a:graphic>
                            </wp:inline>
                          </w:drawing>
                        </w:r>
                      </w:p>
                    </w:tc>
                    <w:tc>
                      <w:tcPr>
                        <w:tcW w:w="1275"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714375" cy="1076325"/>
                              <wp:effectExtent l="19050" t="0" r="9525" b="0"/>
                              <wp:docPr id="12" name="Picture 12" descr="height=113">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ight=113">
                                        <a:hlinkClick r:id="rId29"/>
                                      </pic:cNvPr>
                                      <pic:cNvPicPr>
                                        <a:picLocks noChangeAspect="1" noChangeArrowheads="1"/>
                                      </pic:cNvPicPr>
                                    </pic:nvPicPr>
                                    <pic:blipFill>
                                      <a:blip r:embed="rId30" cstate="print"/>
                                      <a:srcRect/>
                                      <a:stretch>
                                        <a:fillRect/>
                                      </a:stretch>
                                    </pic:blipFill>
                                    <pic:spPr bwMode="auto">
                                      <a:xfrm>
                                        <a:off x="0" y="0"/>
                                        <a:ext cx="714375" cy="1076325"/>
                                      </a:xfrm>
                                      <a:prstGeom prst="rect">
                                        <a:avLst/>
                                      </a:prstGeom>
                                      <a:noFill/>
                                      <a:ln w="9525">
                                        <a:noFill/>
                                        <a:miter lim="800000"/>
                                        <a:headEnd/>
                                        <a:tailEnd/>
                                      </a:ln>
                                    </pic:spPr>
                                  </pic:pic>
                                </a:graphicData>
                              </a:graphic>
                            </wp:inline>
                          </w:drawing>
                        </w:r>
                      </w:p>
                    </w:tc>
                    <w:tc>
                      <w:tcPr>
                        <w:tcW w:w="300" w:type="dxa"/>
                        <w:tcBorders>
                          <w:top w:val="dotted" w:sz="6" w:space="0" w:color="808080"/>
                          <w:left w:val="dotted" w:sz="6" w:space="0" w:color="808080"/>
                          <w:bottom w:val="dotted" w:sz="6" w:space="0" w:color="808080"/>
                          <w:right w:val="dotted" w:sz="6" w:space="0" w:color="808080"/>
                        </w:tcBorders>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90500" cy="28575"/>
                              <wp:effectExtent l="0" t="0" r="0" b="0"/>
                              <wp:docPr id="13" name="Picture 13"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ight=3"/>
                                      <pic:cNvPicPr>
                                        <a:picLocks noChangeAspect="1" noChangeArrowheads="1"/>
                                      </pic:cNvPicPr>
                                    </pic:nvPicPr>
                                    <pic:blipFill>
                                      <a:blip r:embed="rId26" cstate="print"/>
                                      <a:srcRect/>
                                      <a:stretch>
                                        <a:fillRect/>
                                      </a:stretch>
                                    </pic:blipFill>
                                    <pic:spPr bwMode="auto">
                                      <a:xfrm>
                                        <a:off x="0" y="0"/>
                                        <a:ext cx="190500" cy="28575"/>
                                      </a:xfrm>
                                      <a:prstGeom prst="rect">
                                        <a:avLst/>
                                      </a:prstGeom>
                                      <a:noFill/>
                                      <a:ln w="9525">
                                        <a:noFill/>
                                        <a:miter lim="800000"/>
                                        <a:headEnd/>
                                        <a:tailEnd/>
                                      </a:ln>
                                    </pic:spPr>
                                  </pic:pic>
                                </a:graphicData>
                              </a:graphic>
                            </wp:inline>
                          </w:drawing>
                        </w:r>
                      </w:p>
                    </w:tc>
                    <w:tc>
                      <w:tcPr>
                        <w:tcW w:w="0" w:type="auto"/>
                        <w:tcBorders>
                          <w:top w:val="dotted" w:sz="6" w:space="0" w:color="808080"/>
                          <w:left w:val="dotted" w:sz="6" w:space="0" w:color="808080"/>
                          <w:bottom w:val="dotted" w:sz="6" w:space="0" w:color="808080"/>
                          <w:right w:val="dotted" w:sz="6" w:space="0" w:color="808080"/>
                        </w:tcBorders>
                        <w:hideMark/>
                      </w:tcPr>
                      <w:tbl>
                        <w:tblPr>
                          <w:tblW w:w="5156"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5156"/>
                        </w:tblGrid>
                        <w:tr w:rsidR="0078237E" w:rsidRPr="0078237E">
                          <w:trPr>
                            <w:trHeight w:val="1159"/>
                          </w:trPr>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034F51" w:rsidP="0078237E">
                              <w:pPr>
                                <w:rPr>
                                  <w:rFonts w:ascii="Times New Roman" w:eastAsia="Times New Roman" w:hAnsi="Times New Roman" w:cs="Times New Roman"/>
                                  <w:color w:val="000000"/>
                                  <w:sz w:val="24"/>
                                  <w:szCs w:val="24"/>
                                </w:rPr>
                              </w:pPr>
                              <w:hyperlink r:id="rId31" w:history="1">
                                <w:r w:rsidR="0078237E" w:rsidRPr="0078237E">
                                  <w:rPr>
                                    <w:rFonts w:ascii="Arial" w:eastAsia="Times New Roman" w:hAnsi="Arial" w:cs="Arial"/>
                                    <w:b/>
                                    <w:bCs/>
                                    <w:color w:val="4A7ABC"/>
                                    <w:sz w:val="20"/>
                                    <w:u w:val="single"/>
                                  </w:rPr>
                                  <w:t>The McGraw-Hill Museum-</w:t>
                                </w:r>
                                <w:proofErr w:type="spellStart"/>
                                <w:r w:rsidR="0078237E" w:rsidRPr="0078237E">
                                  <w:rPr>
                                    <w:rFonts w:ascii="Arial" w:eastAsia="Times New Roman" w:hAnsi="Arial" w:cs="Arial"/>
                                    <w:b/>
                                    <w:bCs/>
                                    <w:color w:val="4A7ABC"/>
                                    <w:sz w:val="20"/>
                                    <w:u w:val="single"/>
                                  </w:rPr>
                                  <w:t>Goer's</w:t>
                                </w:r>
                                <w:proofErr w:type="spellEnd"/>
                                <w:r w:rsidR="0078237E" w:rsidRPr="0078237E">
                                  <w:rPr>
                                    <w:rFonts w:ascii="Arial" w:eastAsia="Times New Roman" w:hAnsi="Arial" w:cs="Arial"/>
                                    <w:b/>
                                    <w:bCs/>
                                    <w:color w:val="4A7ABC"/>
                                    <w:sz w:val="20"/>
                                    <w:u w:val="single"/>
                                  </w:rPr>
                                  <w:t xml:space="preserve"> Guide</w:t>
                                </w:r>
                                <w:r w:rsidR="0078237E" w:rsidRPr="0078237E">
                                  <w:rPr>
                                    <w:rFonts w:ascii="Arial" w:eastAsia="Times New Roman" w:hAnsi="Arial" w:cs="Arial"/>
                                    <w:b/>
                                    <w:bCs/>
                                    <w:color w:val="2F75BB"/>
                                    <w:sz w:val="20"/>
                                    <w:u w:val="single"/>
                                  </w:rPr>
                                  <w:t>, 1st Edition</w:t>
                                </w:r>
                              </w:hyperlink>
                              <w:r w:rsidR="0078237E" w:rsidRPr="0078237E">
                                <w:rPr>
                                  <w:rFonts w:ascii="Times New Roman" w:eastAsia="Times New Roman" w:hAnsi="Times New Roman" w:cs="Times New Roman"/>
                                  <w:color w:val="000000"/>
                                  <w:sz w:val="24"/>
                                  <w:szCs w:val="24"/>
                                </w:rPr>
                                <w:br/>
                              </w:r>
                              <w:r w:rsidR="0078237E" w:rsidRPr="0078237E">
                                <w:rPr>
                                  <w:rFonts w:ascii="Arial" w:eastAsia="Times New Roman" w:hAnsi="Arial" w:cs="Arial"/>
                                  <w:b/>
                                  <w:bCs/>
                                  <w:color w:val="000000"/>
                                  <w:sz w:val="20"/>
                                  <w:szCs w:val="20"/>
                                </w:rPr>
                                <w:t>Richard</w:t>
                              </w:r>
                              <w:r w:rsidR="0078237E" w:rsidRPr="0078237E">
                                <w:rPr>
                                  <w:rFonts w:ascii="Times New Roman" w:eastAsia="Times New Roman" w:hAnsi="Times New Roman" w:cs="Times New Roman"/>
                                  <w:color w:val="000000"/>
                                  <w:sz w:val="24"/>
                                  <w:szCs w:val="24"/>
                                </w:rPr>
                                <w:t xml:space="preserve"> </w:t>
                              </w:r>
                              <w:r w:rsidR="0078237E" w:rsidRPr="0078237E">
                                <w:rPr>
                                  <w:rFonts w:ascii="Arial" w:eastAsia="Times New Roman" w:hAnsi="Arial" w:cs="Arial"/>
                                  <w:b/>
                                  <w:bCs/>
                                  <w:color w:val="000000"/>
                                  <w:sz w:val="20"/>
                                  <w:szCs w:val="20"/>
                                </w:rPr>
                                <w:t> Wink, Ohio State University, Mansfield -- Emeritus</w:t>
                              </w:r>
                              <w:r w:rsidR="0078237E" w:rsidRPr="0078237E">
                                <w:rPr>
                                  <w:rFonts w:ascii="Times New Roman" w:eastAsia="Times New Roman" w:hAnsi="Times New Roman" w:cs="Times New Roman"/>
                                  <w:color w:val="000000"/>
                                  <w:sz w:val="24"/>
                                  <w:szCs w:val="24"/>
                                </w:rPr>
                                <w:br/>
                              </w:r>
                              <w:r w:rsidR="0078237E" w:rsidRPr="0078237E">
                                <w:rPr>
                                  <w:rFonts w:ascii="Arial" w:eastAsia="Times New Roman" w:hAnsi="Arial" w:cs="Arial"/>
                                  <w:b/>
                                  <w:bCs/>
                                  <w:color w:val="000000"/>
                                  <w:sz w:val="20"/>
                                  <w:szCs w:val="20"/>
                                </w:rPr>
                                <w:t>Richard J. Phipps, Capital University Emeritus</w:t>
                              </w:r>
                            </w:p>
                          </w:tc>
                        </w:tr>
                        <w:tr w:rsidR="0078237E" w:rsidRPr="0078237E">
                          <w:trPr>
                            <w:trHeight w:val="150"/>
                          </w:trPr>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spacing w:line="150" w:lineRule="atLeast"/>
                                <w:rPr>
                                  <w:rFonts w:ascii="Times New Roman" w:eastAsia="Times New Roman" w:hAnsi="Times New Roman" w:cs="Times New Roman"/>
                                  <w:color w:val="000000"/>
                                  <w:sz w:val="24"/>
                                  <w:szCs w:val="24"/>
                                </w:rPr>
                              </w:pPr>
                              <w:proofErr w:type="spellStart"/>
                              <w:r w:rsidRPr="0078237E">
                                <w:rPr>
                                  <w:rFonts w:ascii="Arial" w:eastAsia="Times New Roman" w:hAnsi="Arial" w:cs="Arial"/>
                                  <w:color w:val="000000"/>
                                  <w:sz w:val="15"/>
                                  <w:szCs w:val="15"/>
                                </w:rPr>
                                <w:t>Softcover</w:t>
                              </w:r>
                              <w:proofErr w:type="spellEnd"/>
                              <w:r w:rsidRPr="0078237E">
                                <w:rPr>
                                  <w:rFonts w:ascii="Arial" w:eastAsia="Times New Roman" w:hAnsi="Arial" w:cs="Arial"/>
                                  <w:color w:val="000000"/>
                                  <w:sz w:val="15"/>
                                  <w:szCs w:val="15"/>
                                </w:rPr>
                                <w:t>,  128 pages</w:t>
                              </w:r>
                            </w:p>
                          </w:tc>
                        </w:tr>
                        <w:tr w:rsidR="0078237E" w:rsidRPr="0078237E">
                          <w:trPr>
                            <w:trHeight w:val="355"/>
                          </w:trPr>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15"/>
                                  <w:szCs w:val="15"/>
                                </w:rPr>
                                <w:t>©2000, ISBN-13 9780070387317</w:t>
                              </w:r>
                              <w:r w:rsidRPr="0078237E">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190500" cy="28575"/>
                                    <wp:effectExtent l="0" t="0" r="0" b="0"/>
                                    <wp:docPr id="14" name="Picture 14" descr="heigh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ight=3"/>
                                            <pic:cNvPicPr>
                                              <a:picLocks noChangeAspect="1" noChangeArrowheads="1"/>
                                            </pic:cNvPicPr>
                                          </pic:nvPicPr>
                                          <pic:blipFill>
                                            <a:blip r:embed="rId26" cstate="print"/>
                                            <a:srcRect/>
                                            <a:stretch>
                                              <a:fillRect/>
                                            </a:stretch>
                                          </pic:blipFill>
                                          <pic:spPr bwMode="auto">
                                            <a:xfrm>
                                              <a:off x="0" y="0"/>
                                              <a:ext cx="190500" cy="28575"/>
                                            </a:xfrm>
                                            <a:prstGeom prst="rect">
                                              <a:avLst/>
                                            </a:prstGeom>
                                            <a:noFill/>
                                            <a:ln w="9525">
                                              <a:noFill/>
                                              <a:miter lim="800000"/>
                                              <a:headEnd/>
                                              <a:tailEnd/>
                                            </a:ln>
                                          </pic:spPr>
                                        </pic:pic>
                                      </a:graphicData>
                                    </a:graphic>
                                  </wp:inline>
                                </w:drawing>
                              </w:r>
                              <w:r w:rsidRPr="0078237E">
                                <w:rPr>
                                  <w:rFonts w:ascii="Arial" w:eastAsia="Times New Roman" w:hAnsi="Arial" w:cs="Arial"/>
                                  <w:color w:val="000000"/>
                                  <w:sz w:val="20"/>
                                  <w:szCs w:val="20"/>
                                </w:rPr>
                                <w:t> </w:t>
                              </w:r>
                            </w:p>
                          </w:tc>
                        </w:tr>
                      </w:tbl>
                      <w:p w:rsidR="0078237E" w:rsidRPr="0078237E" w:rsidRDefault="0078237E" w:rsidP="0078237E">
                        <w:pPr>
                          <w:spacing w:before="100" w:beforeAutospacing="1" w:after="100" w:afterAutospacing="1"/>
                          <w:rPr>
                            <w:rFonts w:ascii="Times New Roman" w:eastAsia="Times New Roman" w:hAnsi="Times New Roman" w:cs="Times New Roman"/>
                            <w:color w:val="000000"/>
                            <w:sz w:val="24"/>
                            <w:szCs w:val="24"/>
                          </w:rPr>
                        </w:pPr>
                      </w:p>
                    </w:tc>
                  </w:tr>
                  <w:tr w:rsidR="0078237E" w:rsidRPr="0078237E">
                    <w:tc>
                      <w:tcPr>
                        <w:tcW w:w="0" w:type="auto"/>
                        <w:gridSpan w:val="4"/>
                        <w:tcBorders>
                          <w:top w:val="dotted" w:sz="6" w:space="0" w:color="808080"/>
                          <w:left w:val="dotted" w:sz="6" w:space="0" w:color="808080"/>
                          <w:bottom w:val="dotted" w:sz="6" w:space="0" w:color="808080"/>
                          <w:right w:val="dotted" w:sz="6" w:space="0" w:color="808080"/>
                        </w:tcBorders>
                        <w:vAlign w:val="center"/>
                        <w:hideMark/>
                      </w:tcPr>
                      <w:tbl>
                        <w:tblPr>
                          <w:tblW w:w="353"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483"/>
                        </w:tblGrid>
                        <w:tr w:rsidR="0078237E" w:rsidRPr="0078237E">
                          <w:tc>
                            <w:tcPr>
                              <w:tcW w:w="4370"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r>
                      </w:tbl>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90500" cy="171450"/>
                              <wp:effectExtent l="0" t="0" r="0" b="0"/>
                              <wp:docPr id="15" name="Picture 15" descr="height=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ight=18"/>
                                      <pic:cNvPicPr>
                                        <a:picLocks noChangeAspect="1" noChangeArrowheads="1"/>
                                      </pic:cNvPicPr>
                                    </pic:nvPicPr>
                                    <pic:blipFill>
                                      <a:blip r:embed="rId28" cstate="print"/>
                                      <a:srcRect/>
                                      <a:stretch>
                                        <a:fillRect/>
                                      </a:stretch>
                                    </pic:blipFill>
                                    <pic:spPr bwMode="auto">
                                      <a:xfrm>
                                        <a:off x="0" y="0"/>
                                        <a:ext cx="190500" cy="171450"/>
                                      </a:xfrm>
                                      <a:prstGeom prst="rect">
                                        <a:avLst/>
                                      </a:prstGeom>
                                      <a:noFill/>
                                      <a:ln w="9525">
                                        <a:noFill/>
                                        <a:miter lim="800000"/>
                                        <a:headEnd/>
                                        <a:tailEnd/>
                                      </a:ln>
                                    </pic:spPr>
                                  </pic:pic>
                                </a:graphicData>
                              </a:graphic>
                            </wp:inline>
                          </w:drawing>
                        </w:r>
                      </w:p>
                    </w:tc>
                  </w:tr>
                </w:tbl>
                <w:p w:rsidR="0078237E" w:rsidRPr="0078237E" w:rsidRDefault="0078237E" w:rsidP="0078237E">
                  <w:pPr>
                    <w:spacing w:before="100" w:beforeAutospacing="1" w:after="100" w:afterAutospacing="1"/>
                    <w:rPr>
                      <w:rFonts w:ascii="Times New Roman" w:eastAsia="Times New Roman" w:hAnsi="Times New Roman" w:cs="Times New Roman"/>
                      <w:color w:val="000000"/>
                      <w:sz w:val="24"/>
                      <w:szCs w:val="24"/>
                    </w:rPr>
                  </w:pP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28575" cy="657225"/>
                        <wp:effectExtent l="0" t="0" r="0" b="0"/>
                        <wp:docPr id="16" name="Picture 16" descr="height=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ight=69"/>
                                <pic:cNvPicPr>
                                  <a:picLocks noChangeAspect="1" noChangeArrowheads="1"/>
                                </pic:cNvPicPr>
                              </pic:nvPicPr>
                              <pic:blipFill>
                                <a:blip r:embed="rId32" cstate="print"/>
                                <a:srcRect/>
                                <a:stretch>
                                  <a:fillRect/>
                                </a:stretch>
                              </pic:blipFill>
                              <pic:spPr bwMode="auto">
                                <a:xfrm>
                                  <a:off x="0" y="0"/>
                                  <a:ext cx="28575" cy="657225"/>
                                </a:xfrm>
                                <a:prstGeom prst="rect">
                                  <a:avLst/>
                                </a:prstGeom>
                                <a:noFill/>
                                <a:ln w="9525">
                                  <a:noFill/>
                                  <a:miter lim="800000"/>
                                  <a:headEnd/>
                                  <a:tailEnd/>
                                </a:ln>
                              </pic:spPr>
                            </pic:pic>
                          </a:graphicData>
                        </a:graphic>
                      </wp:inline>
                    </w:drawing>
                  </w:r>
                </w:p>
              </w:tc>
            </w:tr>
          </w:tbl>
          <w:p w:rsidR="0078237E" w:rsidRPr="0078237E" w:rsidRDefault="0078237E" w:rsidP="0078237E">
            <w:pPr>
              <w:spacing w:before="100" w:beforeAutospacing="1" w:after="100" w:afterAutospacing="1"/>
              <w:rPr>
                <w:rFonts w:ascii="Times New Roman" w:eastAsia="Times New Roman" w:hAnsi="Times New Roman" w:cs="Times New Roman"/>
                <w:color w:val="000000"/>
                <w:sz w:val="24"/>
                <w:szCs w:val="24"/>
              </w:rPr>
            </w:pPr>
          </w:p>
        </w:tc>
        <w:tc>
          <w:tcPr>
            <w:tcW w:w="6"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Times New Roman" w:eastAsia="Times New Roman" w:hAnsi="Times New Roman" w:cs="Times New Roman"/>
                <w:color w:val="000000"/>
                <w:sz w:val="20"/>
                <w:szCs w:val="20"/>
              </w:rPr>
              <w:t> </w:t>
            </w:r>
          </w:p>
        </w:tc>
        <w:tc>
          <w:tcPr>
            <w:tcW w:w="6"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Times New Roman" w:eastAsia="Times New Roman" w:hAnsi="Times New Roman" w:cs="Times New Roman"/>
                <w:color w:val="000000"/>
                <w:sz w:val="20"/>
                <w:szCs w:val="20"/>
              </w:rPr>
              <w:t> </w:t>
            </w:r>
          </w:p>
        </w:tc>
        <w:tc>
          <w:tcPr>
            <w:tcW w:w="6"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Times New Roman" w:eastAsia="Times New Roman" w:hAnsi="Times New Roman" w:cs="Times New Roman"/>
                <w:color w:val="000000"/>
                <w:sz w:val="20"/>
                <w:szCs w:val="20"/>
              </w:rPr>
              <w:t> </w:t>
            </w:r>
          </w:p>
        </w:tc>
      </w:tr>
    </w:tbl>
    <w:p w:rsidR="0078237E" w:rsidRPr="0078237E" w:rsidRDefault="0078237E" w:rsidP="0078237E">
      <w:pPr>
        <w:rPr>
          <w:rFonts w:ascii="Times New Roman" w:eastAsia="Times New Roman" w:hAnsi="Times New Roman" w:cs="Times New Roman"/>
          <w:vanish/>
          <w:color w:val="000000"/>
          <w:sz w:val="24"/>
          <w:szCs w:val="24"/>
        </w:rPr>
      </w:pPr>
    </w:p>
    <w:tbl>
      <w:tblPr>
        <w:tblW w:w="1095"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211"/>
        <w:gridCol w:w="2000"/>
      </w:tblGrid>
      <w:tr w:rsidR="0078237E" w:rsidRPr="0078237E" w:rsidTr="0078237E">
        <w:tc>
          <w:tcPr>
            <w:tcW w:w="478" w:type="pct"/>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8237E" w:rsidRPr="0078237E" w:rsidRDefault="0078237E" w:rsidP="0078237E">
            <w:pPr>
              <w:rPr>
                <w:rFonts w:ascii="Times New Roman" w:eastAsia="Times New Roman" w:hAnsi="Times New Roman" w:cs="Times New Roman"/>
                <w:color w:val="000000"/>
                <w:sz w:val="24"/>
                <w:szCs w:val="24"/>
              </w:rPr>
            </w:pPr>
            <w:r w:rsidRPr="0078237E">
              <w:rPr>
                <w:rFonts w:ascii="Arial" w:eastAsia="Times New Roman" w:hAnsi="Arial" w:cs="Arial"/>
                <w:color w:val="000000"/>
                <w:sz w:val="20"/>
                <w:szCs w:val="20"/>
              </w:rPr>
              <w:t> </w:t>
            </w:r>
          </w:p>
        </w:tc>
      </w:tr>
    </w:tbl>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Default="0078237E" w:rsidP="0078237E">
      <w:pPr>
        <w:rPr>
          <w:rFonts w:ascii="Verdana" w:eastAsia="Times New Roman" w:hAnsi="Verdana" w:cs="Times New Roman"/>
          <w:color w:val="000000"/>
          <w:sz w:val="24"/>
          <w:szCs w:val="24"/>
        </w:rPr>
      </w:pPr>
      <w:r w:rsidRPr="0078237E">
        <w:rPr>
          <w:rFonts w:ascii="Verdana" w:eastAsia="Times New Roman" w:hAnsi="Verdana" w:cs="Times New Roman"/>
          <w:color w:val="000000"/>
          <w:sz w:val="24"/>
          <w:szCs w:val="24"/>
        </w:rPr>
        <w:t> </w:t>
      </w:r>
      <w:r w:rsidR="004636C0">
        <w:rPr>
          <w:rFonts w:ascii="Verdana" w:eastAsia="Times New Roman" w:hAnsi="Verdana" w:cs="Times New Roman"/>
          <w:color w:val="000000"/>
          <w:sz w:val="24"/>
          <w:szCs w:val="24"/>
        </w:rPr>
        <w:t xml:space="preserve">You may contact me over the summer at </w:t>
      </w:r>
      <w:hyperlink r:id="rId33" w:history="1">
        <w:r w:rsidR="004636C0" w:rsidRPr="00680E61">
          <w:rPr>
            <w:rStyle w:val="Hyperlink"/>
            <w:rFonts w:ascii="Verdana" w:eastAsia="Times New Roman" w:hAnsi="Verdana" w:cs="Times New Roman"/>
            <w:sz w:val="24"/>
            <w:szCs w:val="24"/>
          </w:rPr>
          <w:t>louise_clemmer@dpsk12.org</w:t>
        </w:r>
      </w:hyperlink>
    </w:p>
    <w:p w:rsidR="004636C0" w:rsidRPr="0078237E" w:rsidRDefault="004636C0" w:rsidP="0078237E">
      <w:pPr>
        <w:rPr>
          <w:rFonts w:ascii="Times New Roman" w:eastAsia="Times New Roman" w:hAnsi="Times New Roman" w:cs="Times New Roman"/>
          <w:color w:val="000000"/>
          <w:sz w:val="24"/>
          <w:szCs w:val="24"/>
        </w:rPr>
      </w:pPr>
      <w:r>
        <w:rPr>
          <w:rFonts w:ascii="Verdana" w:eastAsia="Times New Roman" w:hAnsi="Verdana" w:cs="Times New Roman"/>
          <w:color w:val="000000"/>
          <w:sz w:val="24"/>
          <w:szCs w:val="24"/>
        </w:rPr>
        <w:t>Have a wonderful summer reading about ART.</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lastRenderedPageBreak/>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78237E" w:rsidRPr="0078237E" w:rsidRDefault="0078237E" w:rsidP="0078237E">
      <w:pPr>
        <w:rPr>
          <w:rFonts w:ascii="Times New Roman" w:eastAsia="Times New Roman" w:hAnsi="Times New Roman" w:cs="Times New Roman"/>
          <w:color w:val="000000"/>
          <w:sz w:val="24"/>
          <w:szCs w:val="24"/>
        </w:rPr>
      </w:pPr>
      <w:r w:rsidRPr="0078237E">
        <w:rPr>
          <w:rFonts w:ascii="Verdana" w:eastAsia="Times New Roman" w:hAnsi="Verdana" w:cs="Times New Roman"/>
          <w:color w:val="000000"/>
          <w:sz w:val="24"/>
          <w:szCs w:val="24"/>
        </w:rPr>
        <w:t> </w:t>
      </w:r>
    </w:p>
    <w:p w:rsidR="00BA33B3" w:rsidRDefault="00BA33B3"/>
    <w:sectPr w:rsidR="00BA33B3" w:rsidSect="000E21D8">
      <w:type w:val="continuous"/>
      <w:pgSz w:w="12240" w:h="15840" w:code="1"/>
      <w:pgMar w:top="720" w:right="1080" w:bottom="0" w:left="1080" w:header="720" w:footer="720" w:gutter="0"/>
      <w:paperSrc w:first="15" w:other="15"/>
      <w:cols w:space="720"/>
      <w:docGrid w:linePitch="27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oadway">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5pt;height:7.55pt" o:bullet="t">
        <v:imagedata r:id="rId1" o:title="bullet"/>
      </v:shape>
    </w:pict>
  </w:numPicBullet>
  <w:numPicBullet w:numPicBulletId="1">
    <w:pict>
      <v:shape id="_x0000_i1030" type="#_x0000_t75" style="width:3in;height:3in" o:bullet="t"/>
    </w:pict>
  </w:numPicBullet>
  <w:abstractNum w:abstractNumId="0">
    <w:nsid w:val="0A4B0FDF"/>
    <w:multiLevelType w:val="multilevel"/>
    <w:tmpl w:val="189C8478"/>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131362"/>
    <w:multiLevelType w:val="multilevel"/>
    <w:tmpl w:val="AC5C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376874"/>
    <w:multiLevelType w:val="multilevel"/>
    <w:tmpl w:val="DC90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2D90AF8"/>
    <w:multiLevelType w:val="multilevel"/>
    <w:tmpl w:val="D7FA1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BFC2D75"/>
    <w:multiLevelType w:val="multilevel"/>
    <w:tmpl w:val="5FAC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CC500C"/>
    <w:multiLevelType w:val="multilevel"/>
    <w:tmpl w:val="48DA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1006866"/>
    <w:multiLevelType w:val="multilevel"/>
    <w:tmpl w:val="B788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D2671C"/>
    <w:multiLevelType w:val="multilevel"/>
    <w:tmpl w:val="579C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6422B3"/>
    <w:multiLevelType w:val="multilevel"/>
    <w:tmpl w:val="E5A0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72E0E94"/>
    <w:multiLevelType w:val="multilevel"/>
    <w:tmpl w:val="EB8C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19366DF"/>
    <w:multiLevelType w:val="multilevel"/>
    <w:tmpl w:val="690EA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5B2108E"/>
    <w:multiLevelType w:val="multilevel"/>
    <w:tmpl w:val="7D886CE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241395"/>
    <w:multiLevelType w:val="multilevel"/>
    <w:tmpl w:val="D004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2"/>
  </w:num>
  <w:num w:numId="3">
    <w:abstractNumId w:val="6"/>
  </w:num>
  <w:num w:numId="4">
    <w:abstractNumId w:val="2"/>
  </w:num>
  <w:num w:numId="5">
    <w:abstractNumId w:val="9"/>
  </w:num>
  <w:num w:numId="6">
    <w:abstractNumId w:val="5"/>
  </w:num>
  <w:num w:numId="7">
    <w:abstractNumId w:val="1"/>
  </w:num>
  <w:num w:numId="8">
    <w:abstractNumId w:val="4"/>
  </w:num>
  <w:num w:numId="9">
    <w:abstractNumId w:val="8"/>
  </w:num>
  <w:num w:numId="10">
    <w:abstractNumId w:val="10"/>
  </w:num>
  <w:num w:numId="11">
    <w:abstractNumId w:val="3"/>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78237E"/>
    <w:rsid w:val="00034F51"/>
    <w:rsid w:val="000A3067"/>
    <w:rsid w:val="000E21D8"/>
    <w:rsid w:val="001854B2"/>
    <w:rsid w:val="001E60FA"/>
    <w:rsid w:val="003327FF"/>
    <w:rsid w:val="0034221B"/>
    <w:rsid w:val="003D65DD"/>
    <w:rsid w:val="004636C0"/>
    <w:rsid w:val="006E2B73"/>
    <w:rsid w:val="00780FA7"/>
    <w:rsid w:val="0078237E"/>
    <w:rsid w:val="008D5A75"/>
    <w:rsid w:val="009A2C2C"/>
    <w:rsid w:val="00A5755D"/>
    <w:rsid w:val="00B63EDB"/>
    <w:rsid w:val="00BA33B3"/>
    <w:rsid w:val="00C8020E"/>
    <w:rsid w:val="00E14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paragraph" w:styleId="Heading1">
    <w:name w:val="heading 1"/>
    <w:basedOn w:val="Normal"/>
    <w:link w:val="Heading1Char"/>
    <w:uiPriority w:val="9"/>
    <w:qFormat/>
    <w:rsid w:val="006E2B73"/>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237E"/>
    <w:rPr>
      <w:color w:val="0000FF"/>
      <w:u w:val="single"/>
    </w:rPr>
  </w:style>
  <w:style w:type="paragraph" w:styleId="NormalWeb">
    <w:name w:val="Normal (Web)"/>
    <w:basedOn w:val="Normal"/>
    <w:uiPriority w:val="99"/>
    <w:unhideWhenUsed/>
    <w:rsid w:val="0078237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8237E"/>
    <w:rPr>
      <w:rFonts w:ascii="Tahoma" w:hAnsi="Tahoma" w:cs="Tahoma"/>
      <w:sz w:val="16"/>
      <w:szCs w:val="16"/>
    </w:rPr>
  </w:style>
  <w:style w:type="character" w:customStyle="1" w:styleId="BalloonTextChar">
    <w:name w:val="Balloon Text Char"/>
    <w:basedOn w:val="DefaultParagraphFont"/>
    <w:link w:val="BalloonText"/>
    <w:uiPriority w:val="99"/>
    <w:semiHidden/>
    <w:rsid w:val="0078237E"/>
    <w:rPr>
      <w:rFonts w:ascii="Tahoma" w:hAnsi="Tahoma" w:cs="Tahoma"/>
      <w:sz w:val="16"/>
      <w:szCs w:val="16"/>
    </w:rPr>
  </w:style>
  <w:style w:type="character" w:customStyle="1" w:styleId="Heading1Char">
    <w:name w:val="Heading 1 Char"/>
    <w:basedOn w:val="DefaultParagraphFont"/>
    <w:link w:val="Heading1"/>
    <w:uiPriority w:val="9"/>
    <w:rsid w:val="006E2B73"/>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6E2B73"/>
  </w:style>
  <w:style w:type="paragraph" w:customStyle="1" w:styleId="format5">
    <w:name w:val="format5"/>
    <w:basedOn w:val="Normal"/>
    <w:rsid w:val="008D5A75"/>
    <w:pPr>
      <w:spacing w:before="45" w:line="210" w:lineRule="atLeast"/>
    </w:pPr>
    <w:rPr>
      <w:rFonts w:ascii="Times New Roman" w:eastAsia="Times New Roman" w:hAnsi="Times New Roman" w:cs="Times New Roman"/>
      <w:b/>
      <w:bCs/>
      <w:color w:val="B0A377"/>
      <w:sz w:val="17"/>
      <w:szCs w:val="17"/>
    </w:rPr>
  </w:style>
  <w:style w:type="paragraph" w:styleId="ListParagraph">
    <w:name w:val="List Paragraph"/>
    <w:basedOn w:val="Normal"/>
    <w:uiPriority w:val="34"/>
    <w:qFormat/>
    <w:rsid w:val="008D5A75"/>
    <w:pPr>
      <w:ind w:left="720"/>
      <w:contextualSpacing/>
    </w:pPr>
  </w:style>
  <w:style w:type="character" w:customStyle="1" w:styleId="boldtxtblue1">
    <w:name w:val="boldtxtblue1"/>
    <w:basedOn w:val="DefaultParagraphFont"/>
    <w:rsid w:val="0034221B"/>
    <w:rPr>
      <w:rFonts w:ascii="Arial" w:hAnsi="Arial" w:cs="Arial" w:hint="default"/>
      <w:b/>
      <w:bCs/>
      <w:strike w:val="0"/>
      <w:dstrike w:val="0"/>
      <w:color w:val="2F75BB"/>
      <w:sz w:val="20"/>
      <w:szCs w:val="20"/>
      <w:u w:val="none"/>
      <w:effect w:val="none"/>
    </w:rPr>
  </w:style>
  <w:style w:type="character" w:customStyle="1" w:styleId="boldtxt1">
    <w:name w:val="boldtxt1"/>
    <w:basedOn w:val="DefaultParagraphFont"/>
    <w:rsid w:val="0034221B"/>
    <w:rPr>
      <w:rFonts w:ascii="Arial" w:hAnsi="Arial" w:cs="Arial" w:hint="default"/>
      <w:b/>
      <w:bCs/>
      <w:color w:val="000000"/>
      <w:sz w:val="18"/>
      <w:szCs w:val="18"/>
    </w:rPr>
  </w:style>
  <w:style w:type="character" w:customStyle="1" w:styleId="smalltxt1">
    <w:name w:val="smalltxt1"/>
    <w:basedOn w:val="DefaultParagraphFont"/>
    <w:rsid w:val="0034221B"/>
    <w:rPr>
      <w:rFonts w:ascii="Arial" w:hAnsi="Arial" w:cs="Arial" w:hint="default"/>
      <w:color w:val="000000"/>
      <w:sz w:val="15"/>
      <w:szCs w:val="15"/>
    </w:rPr>
  </w:style>
  <w:style w:type="paragraph" w:styleId="z-TopofForm">
    <w:name w:val="HTML Top of Form"/>
    <w:basedOn w:val="Normal"/>
    <w:next w:val="Normal"/>
    <w:link w:val="z-TopofFormChar"/>
    <w:hidden/>
    <w:uiPriority w:val="99"/>
    <w:semiHidden/>
    <w:unhideWhenUsed/>
    <w:rsid w:val="0034221B"/>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4221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4221B"/>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4221B"/>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483666776">
      <w:bodyDiv w:val="1"/>
      <w:marLeft w:val="90"/>
      <w:marRight w:val="90"/>
      <w:marTop w:val="90"/>
      <w:marBottom w:val="90"/>
      <w:divBdr>
        <w:top w:val="none" w:sz="0" w:space="0" w:color="auto"/>
        <w:left w:val="none" w:sz="0" w:space="0" w:color="auto"/>
        <w:bottom w:val="none" w:sz="0" w:space="0" w:color="auto"/>
        <w:right w:val="none" w:sz="0" w:space="0" w:color="auto"/>
      </w:divBdr>
      <w:divsChild>
        <w:div w:id="579097066">
          <w:marLeft w:val="0"/>
          <w:marRight w:val="0"/>
          <w:marTop w:val="0"/>
          <w:marBottom w:val="0"/>
          <w:divBdr>
            <w:top w:val="none" w:sz="0" w:space="0" w:color="auto"/>
            <w:left w:val="none" w:sz="0" w:space="0" w:color="auto"/>
            <w:bottom w:val="none" w:sz="0" w:space="0" w:color="auto"/>
            <w:right w:val="none" w:sz="0" w:space="0" w:color="auto"/>
          </w:divBdr>
        </w:div>
      </w:divsChild>
    </w:div>
    <w:div w:id="639263298">
      <w:bodyDiv w:val="1"/>
      <w:marLeft w:val="0"/>
      <w:marRight w:val="0"/>
      <w:marTop w:val="0"/>
      <w:marBottom w:val="0"/>
      <w:divBdr>
        <w:top w:val="none" w:sz="0" w:space="0" w:color="auto"/>
        <w:left w:val="none" w:sz="0" w:space="0" w:color="auto"/>
        <w:bottom w:val="none" w:sz="0" w:space="0" w:color="auto"/>
        <w:right w:val="none" w:sz="0" w:space="0" w:color="auto"/>
      </w:divBdr>
      <w:divsChild>
        <w:div w:id="550264903">
          <w:marLeft w:val="0"/>
          <w:marRight w:val="0"/>
          <w:marTop w:val="100"/>
          <w:marBottom w:val="100"/>
          <w:divBdr>
            <w:top w:val="none" w:sz="0" w:space="0" w:color="auto"/>
            <w:left w:val="none" w:sz="0" w:space="0" w:color="auto"/>
            <w:bottom w:val="none" w:sz="0" w:space="0" w:color="auto"/>
            <w:right w:val="none" w:sz="0" w:space="0" w:color="auto"/>
          </w:divBdr>
          <w:divsChild>
            <w:div w:id="795832595">
              <w:marLeft w:val="0"/>
              <w:marRight w:val="0"/>
              <w:marTop w:val="0"/>
              <w:marBottom w:val="0"/>
              <w:divBdr>
                <w:top w:val="none" w:sz="0" w:space="0" w:color="auto"/>
                <w:left w:val="none" w:sz="0" w:space="0" w:color="auto"/>
                <w:bottom w:val="none" w:sz="0" w:space="0" w:color="auto"/>
                <w:right w:val="none" w:sz="0" w:space="0" w:color="auto"/>
              </w:divBdr>
              <w:divsChild>
                <w:div w:id="2054498191">
                  <w:marLeft w:val="0"/>
                  <w:marRight w:val="0"/>
                  <w:marTop w:val="0"/>
                  <w:marBottom w:val="0"/>
                  <w:divBdr>
                    <w:top w:val="none" w:sz="0" w:space="0" w:color="auto"/>
                    <w:left w:val="none" w:sz="0" w:space="0" w:color="auto"/>
                    <w:bottom w:val="none" w:sz="0" w:space="0" w:color="auto"/>
                    <w:right w:val="none" w:sz="0" w:space="0" w:color="auto"/>
                  </w:divBdr>
                  <w:divsChild>
                    <w:div w:id="1988195776">
                      <w:marLeft w:val="0"/>
                      <w:marRight w:val="0"/>
                      <w:marTop w:val="0"/>
                      <w:marBottom w:val="0"/>
                      <w:divBdr>
                        <w:top w:val="none" w:sz="0" w:space="0" w:color="auto"/>
                        <w:left w:val="none" w:sz="0" w:space="0" w:color="auto"/>
                        <w:bottom w:val="none" w:sz="0" w:space="0" w:color="auto"/>
                        <w:right w:val="none" w:sz="0" w:space="0" w:color="auto"/>
                      </w:divBdr>
                      <w:divsChild>
                        <w:div w:id="175122478">
                          <w:marLeft w:val="0"/>
                          <w:marRight w:val="0"/>
                          <w:marTop w:val="0"/>
                          <w:marBottom w:val="0"/>
                          <w:divBdr>
                            <w:top w:val="none" w:sz="0" w:space="0" w:color="auto"/>
                            <w:left w:val="none" w:sz="0" w:space="0" w:color="auto"/>
                            <w:bottom w:val="none" w:sz="0" w:space="0" w:color="auto"/>
                            <w:right w:val="none" w:sz="0" w:space="0" w:color="auto"/>
                          </w:divBdr>
                          <w:divsChild>
                            <w:div w:id="1296905690">
                              <w:marLeft w:val="0"/>
                              <w:marRight w:val="0"/>
                              <w:marTop w:val="0"/>
                              <w:marBottom w:val="0"/>
                              <w:divBdr>
                                <w:top w:val="none" w:sz="0" w:space="0" w:color="auto"/>
                                <w:left w:val="none" w:sz="0" w:space="0" w:color="auto"/>
                                <w:bottom w:val="none" w:sz="0" w:space="0" w:color="auto"/>
                                <w:right w:val="none" w:sz="0" w:space="0" w:color="auto"/>
                              </w:divBdr>
                              <w:divsChild>
                                <w:div w:id="1103457927">
                                  <w:marLeft w:val="0"/>
                                  <w:marRight w:val="0"/>
                                  <w:marTop w:val="0"/>
                                  <w:marBottom w:val="0"/>
                                  <w:divBdr>
                                    <w:top w:val="none" w:sz="0" w:space="0" w:color="auto"/>
                                    <w:left w:val="none" w:sz="0" w:space="0" w:color="auto"/>
                                    <w:bottom w:val="none" w:sz="0" w:space="0" w:color="auto"/>
                                    <w:right w:val="none" w:sz="0" w:space="0" w:color="auto"/>
                                  </w:divBdr>
                                  <w:divsChild>
                                    <w:div w:id="73944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301085">
      <w:bodyDiv w:val="1"/>
      <w:marLeft w:val="0"/>
      <w:marRight w:val="0"/>
      <w:marTop w:val="0"/>
      <w:marBottom w:val="0"/>
      <w:divBdr>
        <w:top w:val="none" w:sz="0" w:space="0" w:color="auto"/>
        <w:left w:val="none" w:sz="0" w:space="0" w:color="auto"/>
        <w:bottom w:val="none" w:sz="0" w:space="0" w:color="auto"/>
        <w:right w:val="none" w:sz="0" w:space="0" w:color="auto"/>
      </w:divBdr>
      <w:divsChild>
        <w:div w:id="1636640515">
          <w:marLeft w:val="0"/>
          <w:marRight w:val="0"/>
          <w:marTop w:val="0"/>
          <w:marBottom w:val="0"/>
          <w:divBdr>
            <w:top w:val="none" w:sz="0" w:space="0" w:color="auto"/>
            <w:left w:val="none" w:sz="0" w:space="0" w:color="auto"/>
            <w:bottom w:val="none" w:sz="0" w:space="0" w:color="auto"/>
            <w:right w:val="none" w:sz="0" w:space="0" w:color="auto"/>
          </w:divBdr>
          <w:divsChild>
            <w:div w:id="1082601041">
              <w:marLeft w:val="0"/>
              <w:marRight w:val="0"/>
              <w:marTop w:val="0"/>
              <w:marBottom w:val="0"/>
              <w:divBdr>
                <w:top w:val="none" w:sz="0" w:space="0" w:color="auto"/>
                <w:left w:val="none" w:sz="0" w:space="0" w:color="auto"/>
                <w:bottom w:val="none" w:sz="0" w:space="0" w:color="auto"/>
                <w:right w:val="none" w:sz="0" w:space="0" w:color="auto"/>
              </w:divBdr>
              <w:divsChild>
                <w:div w:id="716440614">
                  <w:marLeft w:val="0"/>
                  <w:marRight w:val="0"/>
                  <w:marTop w:val="0"/>
                  <w:marBottom w:val="0"/>
                  <w:divBdr>
                    <w:top w:val="none" w:sz="0" w:space="0" w:color="auto"/>
                    <w:left w:val="none" w:sz="0" w:space="0" w:color="auto"/>
                    <w:bottom w:val="none" w:sz="0" w:space="0" w:color="auto"/>
                    <w:right w:val="none" w:sz="0" w:space="0" w:color="auto"/>
                  </w:divBdr>
                  <w:divsChild>
                    <w:div w:id="545138548">
                      <w:marLeft w:val="0"/>
                      <w:marRight w:val="0"/>
                      <w:marTop w:val="0"/>
                      <w:marBottom w:val="0"/>
                      <w:divBdr>
                        <w:top w:val="none" w:sz="0" w:space="0" w:color="auto"/>
                        <w:left w:val="none" w:sz="0" w:space="0" w:color="auto"/>
                        <w:bottom w:val="none" w:sz="0" w:space="0" w:color="auto"/>
                        <w:right w:val="none" w:sz="0" w:space="0" w:color="auto"/>
                      </w:divBdr>
                      <w:divsChild>
                        <w:div w:id="130440698">
                          <w:marLeft w:val="0"/>
                          <w:marRight w:val="0"/>
                          <w:marTop w:val="0"/>
                          <w:marBottom w:val="0"/>
                          <w:divBdr>
                            <w:top w:val="none" w:sz="0" w:space="0" w:color="auto"/>
                            <w:left w:val="none" w:sz="0" w:space="0" w:color="auto"/>
                            <w:bottom w:val="none" w:sz="0" w:space="0" w:color="auto"/>
                            <w:right w:val="none" w:sz="0" w:space="0" w:color="auto"/>
                          </w:divBdr>
                        </w:div>
                        <w:div w:id="1650868466">
                          <w:marLeft w:val="0"/>
                          <w:marRight w:val="0"/>
                          <w:marTop w:val="0"/>
                          <w:marBottom w:val="0"/>
                          <w:divBdr>
                            <w:top w:val="none" w:sz="0" w:space="0" w:color="auto"/>
                            <w:left w:val="none" w:sz="0" w:space="0" w:color="auto"/>
                            <w:bottom w:val="none" w:sz="0" w:space="0" w:color="auto"/>
                            <w:right w:val="none" w:sz="0" w:space="0" w:color="auto"/>
                          </w:divBdr>
                        </w:div>
                        <w:div w:id="672487890">
                          <w:marLeft w:val="240"/>
                          <w:marRight w:val="0"/>
                          <w:marTop w:val="15"/>
                          <w:marBottom w:val="0"/>
                          <w:divBdr>
                            <w:top w:val="none" w:sz="0" w:space="0" w:color="auto"/>
                            <w:left w:val="none" w:sz="0" w:space="0" w:color="auto"/>
                            <w:bottom w:val="none" w:sz="0" w:space="0" w:color="auto"/>
                            <w:right w:val="none" w:sz="0" w:space="0" w:color="auto"/>
                          </w:divBdr>
                        </w:div>
                        <w:div w:id="1585526777">
                          <w:marLeft w:val="0"/>
                          <w:marRight w:val="0"/>
                          <w:marTop w:val="150"/>
                          <w:marBottom w:val="0"/>
                          <w:divBdr>
                            <w:top w:val="none" w:sz="0" w:space="0" w:color="auto"/>
                            <w:left w:val="none" w:sz="0" w:space="0" w:color="auto"/>
                            <w:bottom w:val="none" w:sz="0" w:space="0" w:color="auto"/>
                            <w:right w:val="none" w:sz="0" w:space="0" w:color="auto"/>
                          </w:divBdr>
                        </w:div>
                        <w:div w:id="18881800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975963">
      <w:bodyDiv w:val="1"/>
      <w:marLeft w:val="0"/>
      <w:marRight w:val="0"/>
      <w:marTop w:val="0"/>
      <w:marBottom w:val="0"/>
      <w:divBdr>
        <w:top w:val="none" w:sz="0" w:space="0" w:color="auto"/>
        <w:left w:val="none" w:sz="0" w:space="0" w:color="auto"/>
        <w:bottom w:val="none" w:sz="0" w:space="0" w:color="auto"/>
        <w:right w:val="none" w:sz="0" w:space="0" w:color="auto"/>
      </w:divBdr>
      <w:divsChild>
        <w:div w:id="381560229">
          <w:marLeft w:val="0"/>
          <w:marRight w:val="0"/>
          <w:marTop w:val="100"/>
          <w:marBottom w:val="100"/>
          <w:divBdr>
            <w:top w:val="none" w:sz="0" w:space="0" w:color="auto"/>
            <w:left w:val="none" w:sz="0" w:space="0" w:color="auto"/>
            <w:bottom w:val="none" w:sz="0" w:space="0" w:color="auto"/>
            <w:right w:val="none" w:sz="0" w:space="0" w:color="auto"/>
          </w:divBdr>
          <w:divsChild>
            <w:div w:id="1495874261">
              <w:marLeft w:val="0"/>
              <w:marRight w:val="0"/>
              <w:marTop w:val="0"/>
              <w:marBottom w:val="0"/>
              <w:divBdr>
                <w:top w:val="none" w:sz="0" w:space="0" w:color="auto"/>
                <w:left w:val="none" w:sz="0" w:space="0" w:color="auto"/>
                <w:bottom w:val="none" w:sz="0" w:space="0" w:color="auto"/>
                <w:right w:val="none" w:sz="0" w:space="0" w:color="auto"/>
              </w:divBdr>
              <w:divsChild>
                <w:div w:id="1558129926">
                  <w:marLeft w:val="0"/>
                  <w:marRight w:val="0"/>
                  <w:marTop w:val="0"/>
                  <w:marBottom w:val="0"/>
                  <w:divBdr>
                    <w:top w:val="none" w:sz="0" w:space="0" w:color="auto"/>
                    <w:left w:val="none" w:sz="0" w:space="0" w:color="auto"/>
                    <w:bottom w:val="none" w:sz="0" w:space="0" w:color="auto"/>
                    <w:right w:val="none" w:sz="0" w:space="0" w:color="auto"/>
                  </w:divBdr>
                  <w:divsChild>
                    <w:div w:id="248586585">
                      <w:marLeft w:val="0"/>
                      <w:marRight w:val="0"/>
                      <w:marTop w:val="0"/>
                      <w:marBottom w:val="0"/>
                      <w:divBdr>
                        <w:top w:val="none" w:sz="0" w:space="0" w:color="auto"/>
                        <w:left w:val="none" w:sz="0" w:space="0" w:color="auto"/>
                        <w:bottom w:val="none" w:sz="0" w:space="0" w:color="auto"/>
                        <w:right w:val="none" w:sz="0" w:space="0" w:color="auto"/>
                      </w:divBdr>
                      <w:divsChild>
                        <w:div w:id="156769269">
                          <w:marLeft w:val="0"/>
                          <w:marRight w:val="0"/>
                          <w:marTop w:val="0"/>
                          <w:marBottom w:val="0"/>
                          <w:divBdr>
                            <w:top w:val="none" w:sz="0" w:space="0" w:color="auto"/>
                            <w:left w:val="none" w:sz="0" w:space="0" w:color="auto"/>
                            <w:bottom w:val="none" w:sz="0" w:space="0" w:color="auto"/>
                            <w:right w:val="none" w:sz="0" w:space="0" w:color="auto"/>
                          </w:divBdr>
                          <w:divsChild>
                            <w:div w:id="1239513794">
                              <w:marLeft w:val="0"/>
                              <w:marRight w:val="0"/>
                              <w:marTop w:val="0"/>
                              <w:marBottom w:val="0"/>
                              <w:divBdr>
                                <w:top w:val="none" w:sz="0" w:space="0" w:color="auto"/>
                                <w:left w:val="none" w:sz="0" w:space="0" w:color="auto"/>
                                <w:bottom w:val="none" w:sz="0" w:space="0" w:color="auto"/>
                                <w:right w:val="none" w:sz="0" w:space="0" w:color="auto"/>
                              </w:divBdr>
                              <w:divsChild>
                                <w:div w:id="219053093">
                                  <w:marLeft w:val="0"/>
                                  <w:marRight w:val="0"/>
                                  <w:marTop w:val="0"/>
                                  <w:marBottom w:val="0"/>
                                  <w:divBdr>
                                    <w:top w:val="none" w:sz="0" w:space="0" w:color="auto"/>
                                    <w:left w:val="none" w:sz="0" w:space="0" w:color="auto"/>
                                    <w:bottom w:val="none" w:sz="0" w:space="0" w:color="auto"/>
                                    <w:right w:val="none" w:sz="0" w:space="0" w:color="auto"/>
                                  </w:divBdr>
                                  <w:divsChild>
                                    <w:div w:id="1862863413">
                                      <w:marLeft w:val="0"/>
                                      <w:marRight w:val="0"/>
                                      <w:marTop w:val="0"/>
                                      <w:marBottom w:val="0"/>
                                      <w:divBdr>
                                        <w:top w:val="none" w:sz="0" w:space="0" w:color="auto"/>
                                        <w:left w:val="none" w:sz="0" w:space="0" w:color="auto"/>
                                        <w:bottom w:val="none" w:sz="0" w:space="0" w:color="auto"/>
                                        <w:right w:val="none" w:sz="0" w:space="0" w:color="auto"/>
                                      </w:divBdr>
                                      <w:divsChild>
                                        <w:div w:id="1093238222">
                                          <w:marLeft w:val="0"/>
                                          <w:marRight w:val="0"/>
                                          <w:marTop w:val="0"/>
                                          <w:marBottom w:val="0"/>
                                          <w:divBdr>
                                            <w:top w:val="none" w:sz="0" w:space="0" w:color="auto"/>
                                            <w:left w:val="none" w:sz="0" w:space="0" w:color="auto"/>
                                            <w:bottom w:val="none" w:sz="0" w:space="0" w:color="auto"/>
                                            <w:right w:val="none" w:sz="0" w:space="0" w:color="auto"/>
                                          </w:divBdr>
                                          <w:divsChild>
                                            <w:div w:id="643856607">
                                              <w:marLeft w:val="0"/>
                                              <w:marRight w:val="0"/>
                                              <w:marTop w:val="0"/>
                                              <w:marBottom w:val="0"/>
                                              <w:divBdr>
                                                <w:top w:val="none" w:sz="0" w:space="0" w:color="auto"/>
                                                <w:left w:val="none" w:sz="0" w:space="0" w:color="auto"/>
                                                <w:bottom w:val="none" w:sz="0" w:space="0" w:color="auto"/>
                                                <w:right w:val="none" w:sz="0" w:space="0" w:color="auto"/>
                                              </w:divBdr>
                                              <w:divsChild>
                                                <w:div w:id="193366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3358821">
      <w:bodyDiv w:val="1"/>
      <w:marLeft w:val="0"/>
      <w:marRight w:val="0"/>
      <w:marTop w:val="0"/>
      <w:marBottom w:val="0"/>
      <w:divBdr>
        <w:top w:val="none" w:sz="0" w:space="0" w:color="auto"/>
        <w:left w:val="none" w:sz="0" w:space="0" w:color="auto"/>
        <w:bottom w:val="none" w:sz="0" w:space="0" w:color="auto"/>
        <w:right w:val="none" w:sz="0" w:space="0" w:color="auto"/>
      </w:divBdr>
      <w:divsChild>
        <w:div w:id="247469924">
          <w:marLeft w:val="0"/>
          <w:marRight w:val="0"/>
          <w:marTop w:val="100"/>
          <w:marBottom w:val="100"/>
          <w:divBdr>
            <w:top w:val="none" w:sz="0" w:space="0" w:color="auto"/>
            <w:left w:val="none" w:sz="0" w:space="0" w:color="auto"/>
            <w:bottom w:val="none" w:sz="0" w:space="0" w:color="auto"/>
            <w:right w:val="none" w:sz="0" w:space="0" w:color="auto"/>
          </w:divBdr>
          <w:divsChild>
            <w:div w:id="30999983">
              <w:marLeft w:val="0"/>
              <w:marRight w:val="0"/>
              <w:marTop w:val="0"/>
              <w:marBottom w:val="0"/>
              <w:divBdr>
                <w:top w:val="none" w:sz="0" w:space="0" w:color="auto"/>
                <w:left w:val="none" w:sz="0" w:space="0" w:color="auto"/>
                <w:bottom w:val="none" w:sz="0" w:space="0" w:color="auto"/>
                <w:right w:val="none" w:sz="0" w:space="0" w:color="auto"/>
              </w:divBdr>
              <w:divsChild>
                <w:div w:id="1371417316">
                  <w:marLeft w:val="0"/>
                  <w:marRight w:val="0"/>
                  <w:marTop w:val="0"/>
                  <w:marBottom w:val="0"/>
                  <w:divBdr>
                    <w:top w:val="none" w:sz="0" w:space="0" w:color="auto"/>
                    <w:left w:val="none" w:sz="0" w:space="0" w:color="auto"/>
                    <w:bottom w:val="none" w:sz="0" w:space="0" w:color="auto"/>
                    <w:right w:val="none" w:sz="0" w:space="0" w:color="auto"/>
                  </w:divBdr>
                  <w:divsChild>
                    <w:div w:id="451753283">
                      <w:marLeft w:val="0"/>
                      <w:marRight w:val="0"/>
                      <w:marTop w:val="0"/>
                      <w:marBottom w:val="0"/>
                      <w:divBdr>
                        <w:top w:val="none" w:sz="0" w:space="0" w:color="auto"/>
                        <w:left w:val="none" w:sz="0" w:space="0" w:color="auto"/>
                        <w:bottom w:val="none" w:sz="0" w:space="0" w:color="auto"/>
                        <w:right w:val="none" w:sz="0" w:space="0" w:color="auto"/>
                      </w:divBdr>
                      <w:divsChild>
                        <w:div w:id="1289241405">
                          <w:marLeft w:val="0"/>
                          <w:marRight w:val="0"/>
                          <w:marTop w:val="0"/>
                          <w:marBottom w:val="0"/>
                          <w:divBdr>
                            <w:top w:val="none" w:sz="0" w:space="0" w:color="auto"/>
                            <w:left w:val="none" w:sz="0" w:space="0" w:color="auto"/>
                            <w:bottom w:val="none" w:sz="0" w:space="0" w:color="auto"/>
                            <w:right w:val="none" w:sz="0" w:space="0" w:color="auto"/>
                          </w:divBdr>
                          <w:divsChild>
                            <w:div w:id="1008337345">
                              <w:marLeft w:val="0"/>
                              <w:marRight w:val="0"/>
                              <w:marTop w:val="0"/>
                              <w:marBottom w:val="0"/>
                              <w:divBdr>
                                <w:top w:val="none" w:sz="0" w:space="0" w:color="auto"/>
                                <w:left w:val="none" w:sz="0" w:space="0" w:color="auto"/>
                                <w:bottom w:val="none" w:sz="0" w:space="0" w:color="auto"/>
                                <w:right w:val="none" w:sz="0" w:space="0" w:color="auto"/>
                              </w:divBdr>
                              <w:divsChild>
                                <w:div w:id="524565863">
                                  <w:marLeft w:val="0"/>
                                  <w:marRight w:val="0"/>
                                  <w:marTop w:val="0"/>
                                  <w:marBottom w:val="0"/>
                                  <w:divBdr>
                                    <w:top w:val="none" w:sz="0" w:space="0" w:color="auto"/>
                                    <w:left w:val="none" w:sz="0" w:space="0" w:color="auto"/>
                                    <w:bottom w:val="none" w:sz="0" w:space="0" w:color="auto"/>
                                    <w:right w:val="none" w:sz="0" w:space="0" w:color="auto"/>
                                  </w:divBdr>
                                  <w:divsChild>
                                    <w:div w:id="5507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2610134">
      <w:bodyDiv w:val="1"/>
      <w:marLeft w:val="0"/>
      <w:marRight w:val="0"/>
      <w:marTop w:val="0"/>
      <w:marBottom w:val="0"/>
      <w:divBdr>
        <w:top w:val="none" w:sz="0" w:space="0" w:color="auto"/>
        <w:left w:val="none" w:sz="0" w:space="0" w:color="auto"/>
        <w:bottom w:val="none" w:sz="0" w:space="0" w:color="auto"/>
        <w:right w:val="none" w:sz="0" w:space="0" w:color="auto"/>
      </w:divBdr>
      <w:divsChild>
        <w:div w:id="194118806">
          <w:marLeft w:val="0"/>
          <w:marRight w:val="0"/>
          <w:marTop w:val="100"/>
          <w:marBottom w:val="100"/>
          <w:divBdr>
            <w:top w:val="none" w:sz="0" w:space="0" w:color="auto"/>
            <w:left w:val="none" w:sz="0" w:space="0" w:color="auto"/>
            <w:bottom w:val="none" w:sz="0" w:space="0" w:color="auto"/>
            <w:right w:val="none" w:sz="0" w:space="0" w:color="auto"/>
          </w:divBdr>
          <w:divsChild>
            <w:div w:id="154037676">
              <w:marLeft w:val="0"/>
              <w:marRight w:val="0"/>
              <w:marTop w:val="0"/>
              <w:marBottom w:val="0"/>
              <w:divBdr>
                <w:top w:val="none" w:sz="0" w:space="0" w:color="auto"/>
                <w:left w:val="none" w:sz="0" w:space="0" w:color="auto"/>
                <w:bottom w:val="none" w:sz="0" w:space="0" w:color="auto"/>
                <w:right w:val="none" w:sz="0" w:space="0" w:color="auto"/>
              </w:divBdr>
              <w:divsChild>
                <w:div w:id="564530914">
                  <w:marLeft w:val="0"/>
                  <w:marRight w:val="0"/>
                  <w:marTop w:val="0"/>
                  <w:marBottom w:val="0"/>
                  <w:divBdr>
                    <w:top w:val="none" w:sz="0" w:space="0" w:color="auto"/>
                    <w:left w:val="none" w:sz="0" w:space="0" w:color="auto"/>
                    <w:bottom w:val="none" w:sz="0" w:space="0" w:color="auto"/>
                    <w:right w:val="none" w:sz="0" w:space="0" w:color="auto"/>
                  </w:divBdr>
                  <w:divsChild>
                    <w:div w:id="703597076">
                      <w:marLeft w:val="0"/>
                      <w:marRight w:val="0"/>
                      <w:marTop w:val="0"/>
                      <w:marBottom w:val="0"/>
                      <w:divBdr>
                        <w:top w:val="none" w:sz="0" w:space="0" w:color="auto"/>
                        <w:left w:val="none" w:sz="0" w:space="0" w:color="auto"/>
                        <w:bottom w:val="none" w:sz="0" w:space="0" w:color="auto"/>
                        <w:right w:val="none" w:sz="0" w:space="0" w:color="auto"/>
                      </w:divBdr>
                      <w:divsChild>
                        <w:div w:id="898898536">
                          <w:marLeft w:val="0"/>
                          <w:marRight w:val="0"/>
                          <w:marTop w:val="0"/>
                          <w:marBottom w:val="0"/>
                          <w:divBdr>
                            <w:top w:val="none" w:sz="0" w:space="0" w:color="auto"/>
                            <w:left w:val="none" w:sz="0" w:space="0" w:color="auto"/>
                            <w:bottom w:val="none" w:sz="0" w:space="0" w:color="auto"/>
                            <w:right w:val="none" w:sz="0" w:space="0" w:color="auto"/>
                          </w:divBdr>
                          <w:divsChild>
                            <w:div w:id="404570325">
                              <w:marLeft w:val="0"/>
                              <w:marRight w:val="0"/>
                              <w:marTop w:val="0"/>
                              <w:marBottom w:val="0"/>
                              <w:divBdr>
                                <w:top w:val="none" w:sz="0" w:space="0" w:color="auto"/>
                                <w:left w:val="none" w:sz="0" w:space="0" w:color="auto"/>
                                <w:bottom w:val="none" w:sz="0" w:space="0" w:color="auto"/>
                                <w:right w:val="none" w:sz="0" w:space="0" w:color="auto"/>
                              </w:divBdr>
                              <w:divsChild>
                                <w:div w:id="1106849285">
                                  <w:marLeft w:val="0"/>
                                  <w:marRight w:val="0"/>
                                  <w:marTop w:val="0"/>
                                  <w:marBottom w:val="0"/>
                                  <w:divBdr>
                                    <w:top w:val="none" w:sz="0" w:space="0" w:color="auto"/>
                                    <w:left w:val="none" w:sz="0" w:space="0" w:color="auto"/>
                                    <w:bottom w:val="none" w:sz="0" w:space="0" w:color="auto"/>
                                    <w:right w:val="none" w:sz="0" w:space="0" w:color="auto"/>
                                  </w:divBdr>
                                  <w:divsChild>
                                    <w:div w:id="133071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321704">
      <w:bodyDiv w:val="1"/>
      <w:marLeft w:val="0"/>
      <w:marRight w:val="0"/>
      <w:marTop w:val="0"/>
      <w:marBottom w:val="0"/>
      <w:divBdr>
        <w:top w:val="none" w:sz="0" w:space="0" w:color="auto"/>
        <w:left w:val="none" w:sz="0" w:space="0" w:color="auto"/>
        <w:bottom w:val="none" w:sz="0" w:space="0" w:color="auto"/>
        <w:right w:val="none" w:sz="0" w:space="0" w:color="auto"/>
      </w:divBdr>
      <w:divsChild>
        <w:div w:id="272397920">
          <w:marLeft w:val="0"/>
          <w:marRight w:val="0"/>
          <w:marTop w:val="100"/>
          <w:marBottom w:val="100"/>
          <w:divBdr>
            <w:top w:val="none" w:sz="0" w:space="0" w:color="auto"/>
            <w:left w:val="none" w:sz="0" w:space="0" w:color="auto"/>
            <w:bottom w:val="none" w:sz="0" w:space="0" w:color="auto"/>
            <w:right w:val="none" w:sz="0" w:space="0" w:color="auto"/>
          </w:divBdr>
          <w:divsChild>
            <w:div w:id="377778244">
              <w:marLeft w:val="0"/>
              <w:marRight w:val="0"/>
              <w:marTop w:val="0"/>
              <w:marBottom w:val="0"/>
              <w:divBdr>
                <w:top w:val="none" w:sz="0" w:space="0" w:color="auto"/>
                <w:left w:val="none" w:sz="0" w:space="0" w:color="auto"/>
                <w:bottom w:val="none" w:sz="0" w:space="0" w:color="auto"/>
                <w:right w:val="none" w:sz="0" w:space="0" w:color="auto"/>
              </w:divBdr>
              <w:divsChild>
                <w:div w:id="1740398459">
                  <w:marLeft w:val="0"/>
                  <w:marRight w:val="0"/>
                  <w:marTop w:val="0"/>
                  <w:marBottom w:val="0"/>
                  <w:divBdr>
                    <w:top w:val="none" w:sz="0" w:space="0" w:color="auto"/>
                    <w:left w:val="none" w:sz="0" w:space="0" w:color="auto"/>
                    <w:bottom w:val="none" w:sz="0" w:space="0" w:color="auto"/>
                    <w:right w:val="none" w:sz="0" w:space="0" w:color="auto"/>
                  </w:divBdr>
                  <w:divsChild>
                    <w:div w:id="696781894">
                      <w:marLeft w:val="0"/>
                      <w:marRight w:val="0"/>
                      <w:marTop w:val="0"/>
                      <w:marBottom w:val="0"/>
                      <w:divBdr>
                        <w:top w:val="none" w:sz="0" w:space="0" w:color="auto"/>
                        <w:left w:val="none" w:sz="0" w:space="0" w:color="auto"/>
                        <w:bottom w:val="none" w:sz="0" w:space="0" w:color="auto"/>
                        <w:right w:val="none" w:sz="0" w:space="0" w:color="auto"/>
                      </w:divBdr>
                      <w:divsChild>
                        <w:div w:id="1818183115">
                          <w:marLeft w:val="0"/>
                          <w:marRight w:val="0"/>
                          <w:marTop w:val="0"/>
                          <w:marBottom w:val="0"/>
                          <w:divBdr>
                            <w:top w:val="none" w:sz="0" w:space="0" w:color="auto"/>
                            <w:left w:val="none" w:sz="0" w:space="0" w:color="auto"/>
                            <w:bottom w:val="none" w:sz="0" w:space="0" w:color="auto"/>
                            <w:right w:val="none" w:sz="0" w:space="0" w:color="auto"/>
                          </w:divBdr>
                          <w:divsChild>
                            <w:div w:id="1125078475">
                              <w:marLeft w:val="0"/>
                              <w:marRight w:val="0"/>
                              <w:marTop w:val="0"/>
                              <w:marBottom w:val="0"/>
                              <w:divBdr>
                                <w:top w:val="none" w:sz="0" w:space="0" w:color="auto"/>
                                <w:left w:val="none" w:sz="0" w:space="0" w:color="auto"/>
                                <w:bottom w:val="none" w:sz="0" w:space="0" w:color="auto"/>
                                <w:right w:val="none" w:sz="0" w:space="0" w:color="auto"/>
                              </w:divBdr>
                              <w:divsChild>
                                <w:div w:id="2079940693">
                                  <w:marLeft w:val="0"/>
                                  <w:marRight w:val="0"/>
                                  <w:marTop w:val="0"/>
                                  <w:marBottom w:val="0"/>
                                  <w:divBdr>
                                    <w:top w:val="none" w:sz="0" w:space="0" w:color="auto"/>
                                    <w:left w:val="none" w:sz="0" w:space="0" w:color="auto"/>
                                    <w:bottom w:val="none" w:sz="0" w:space="0" w:color="auto"/>
                                    <w:right w:val="none" w:sz="0" w:space="0" w:color="auto"/>
                                  </w:divBdr>
                                  <w:divsChild>
                                    <w:div w:id="1604417394">
                                      <w:marLeft w:val="0"/>
                                      <w:marRight w:val="0"/>
                                      <w:marTop w:val="0"/>
                                      <w:marBottom w:val="0"/>
                                      <w:divBdr>
                                        <w:top w:val="none" w:sz="0" w:space="0" w:color="auto"/>
                                        <w:left w:val="none" w:sz="0" w:space="0" w:color="auto"/>
                                        <w:bottom w:val="none" w:sz="0" w:space="0" w:color="auto"/>
                                        <w:right w:val="none" w:sz="0" w:space="0" w:color="auto"/>
                                      </w:divBdr>
                                      <w:divsChild>
                                        <w:div w:id="1028289943">
                                          <w:marLeft w:val="0"/>
                                          <w:marRight w:val="0"/>
                                          <w:marTop w:val="0"/>
                                          <w:marBottom w:val="0"/>
                                          <w:divBdr>
                                            <w:top w:val="none" w:sz="0" w:space="0" w:color="auto"/>
                                            <w:left w:val="none" w:sz="0" w:space="0" w:color="auto"/>
                                            <w:bottom w:val="none" w:sz="0" w:space="0" w:color="auto"/>
                                            <w:right w:val="none" w:sz="0" w:space="0" w:color="auto"/>
                                          </w:divBdr>
                                          <w:divsChild>
                                            <w:div w:id="1183931683">
                                              <w:marLeft w:val="0"/>
                                              <w:marRight w:val="0"/>
                                              <w:marTop w:val="0"/>
                                              <w:marBottom w:val="0"/>
                                              <w:divBdr>
                                                <w:top w:val="none" w:sz="0" w:space="0" w:color="auto"/>
                                                <w:left w:val="none" w:sz="0" w:space="0" w:color="auto"/>
                                                <w:bottom w:val="none" w:sz="0" w:space="0" w:color="auto"/>
                                                <w:right w:val="none" w:sz="0" w:space="0" w:color="auto"/>
                                              </w:divBdr>
                                              <w:divsChild>
                                                <w:div w:id="8966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barnesandnoble.com/booksearch/results.asp?ATH=Laurie+Schneider+Adams" TargetMode="External"/><Relationship Id="rId13" Type="http://schemas.openxmlformats.org/officeDocument/2006/relationships/image" Target="media/image5.gif"/><Relationship Id="rId18" Type="http://schemas.openxmlformats.org/officeDocument/2006/relationships/hyperlink" Target="http://www.amazon.com/R.A.-Scotti/e/B001IXRUZG/ref=ntt_athr_dp_pel_1" TargetMode="External"/><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www.amazon.com/R.A.-Scotti/e/B001IXRUZG/ref=ntt_athr_dp_pel_pop_1" TargetMode="External"/><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s://catalogs.mhhe.com/mhhe/viewProductDetails.do?isbn=0073105864" TargetMode="External"/><Relationship Id="rId17" Type="http://schemas.openxmlformats.org/officeDocument/2006/relationships/image" Target="media/image7.jpeg"/><Relationship Id="rId25" Type="http://schemas.openxmlformats.org/officeDocument/2006/relationships/image" Target="media/image9.jpeg"/><Relationship Id="rId33" Type="http://schemas.openxmlformats.org/officeDocument/2006/relationships/hyperlink" Target="mailto:louise_clemmer@dpsk12.org" TargetMode="External"/><Relationship Id="rId2" Type="http://schemas.openxmlformats.org/officeDocument/2006/relationships/styles" Target="styles.xml"/><Relationship Id="rId16" Type="http://schemas.openxmlformats.org/officeDocument/2006/relationships/hyperlink" Target="http://www.amazon.com/Vanished-Smile-Mysterious-Theft-Vintage/dp/0307278387/ref=sr_1_2?ie=UTF8&amp;s=books&amp;qid=1274979164&amp;sr=1-2" TargetMode="External"/><Relationship Id="rId20" Type="http://schemas.openxmlformats.org/officeDocument/2006/relationships/control" Target="activeX/activeX1.xml"/><Relationship Id="rId29" Type="http://schemas.openxmlformats.org/officeDocument/2006/relationships/hyperlink" Target="http://catalogs.mhhe.com/mhhe/viewProductDetails.do?isbn=0070387311" TargetMode="External"/><Relationship Id="rId1" Type="http://schemas.openxmlformats.org/officeDocument/2006/relationships/numbering" Target="numbering.xml"/><Relationship Id="rId6" Type="http://schemas.openxmlformats.org/officeDocument/2006/relationships/hyperlink" Target="http://search.barnesandnoble.com/booksearch/imageviewer.asp?ean=9780072969726" TargetMode="External"/><Relationship Id="rId11" Type="http://schemas.openxmlformats.org/officeDocument/2006/relationships/image" Target="media/image4.gif"/><Relationship Id="rId24" Type="http://schemas.openxmlformats.org/officeDocument/2006/relationships/hyperlink" Target="http://catalogs.mhhe.com/mhhe/viewProductDetails.do?isbn=0072302224" TargetMode="External"/><Relationship Id="rId32" Type="http://schemas.openxmlformats.org/officeDocument/2006/relationships/image" Target="media/image13.png"/><Relationship Id="rId5" Type="http://schemas.openxmlformats.org/officeDocument/2006/relationships/hyperlink" Target="http://search.barnesandnoble.com/booksearch/results.asp?ATH=Laurie+Schneider+Adams" TargetMode="External"/><Relationship Id="rId15" Type="http://schemas.openxmlformats.org/officeDocument/2006/relationships/image" Target="media/image6.png"/><Relationship Id="rId23" Type="http://schemas.openxmlformats.org/officeDocument/2006/relationships/hyperlink" Target="http://authorcentral.amazon.com/gp/landing/ref=ntt_atc_dp_pel_1" TargetMode="External"/><Relationship Id="rId28" Type="http://schemas.openxmlformats.org/officeDocument/2006/relationships/image" Target="media/image11.png"/><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hyperlink" Target="http://catalogs.mhhe.com/mhhe/viewProductDetails.do?isbn=0070387311" TargetMode="External"/><Relationship Id="rId4" Type="http://schemas.openxmlformats.org/officeDocument/2006/relationships/webSettings" Target="webSettings.xml"/><Relationship Id="rId9" Type="http://schemas.openxmlformats.org/officeDocument/2006/relationships/hyperlink" Target="http://search.barnesandnoble.com/booksearch/imageviewer.asp?ean=9780072969740" TargetMode="External"/><Relationship Id="rId14" Type="http://schemas.openxmlformats.org/officeDocument/2006/relationships/hyperlink" Target="https://catalogs.mhhe.com/mhhe/viewProductDetails.do?isbn=0073105864" TargetMode="External"/><Relationship Id="rId22" Type="http://schemas.openxmlformats.org/officeDocument/2006/relationships/hyperlink" Target="http://www.amazon.com/s/ref=ntt_athr_dp_sr_pop_1?_encoding=UTF8&amp;sort=relevancerank&amp;search-alias=books&amp;field-author=R.A.%20Scotti" TargetMode="External"/><Relationship Id="rId27" Type="http://schemas.openxmlformats.org/officeDocument/2006/relationships/hyperlink" Target="http://catalogs.mhhe.com/mhhe/viewProductDetails.do?isbn=0072302224" TargetMode="External"/><Relationship Id="rId30" Type="http://schemas.openxmlformats.org/officeDocument/2006/relationships/image" Target="media/image12.jpeg"/><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9</Pages>
  <Words>2185</Words>
  <Characters>12455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8</cp:revision>
  <dcterms:created xsi:type="dcterms:W3CDTF">2010-05-27T15:53:00Z</dcterms:created>
  <dcterms:modified xsi:type="dcterms:W3CDTF">2010-06-17T21:09:00Z</dcterms:modified>
</cp:coreProperties>
</file>