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DDA" w:rsidRDefault="00FD2DDA" w:rsidP="00FD2DDA">
      <w:pPr>
        <w:pStyle w:val="Default"/>
      </w:pPr>
    </w:p>
    <w:p w:rsidR="00245B33" w:rsidRPr="00245B33" w:rsidRDefault="00245B33" w:rsidP="00FD2DDA">
      <w:pPr>
        <w:rPr>
          <w:rFonts w:ascii="Maiandra GD" w:hAnsi="Maiandra GD"/>
          <w:sz w:val="56"/>
          <w:szCs w:val="56"/>
        </w:rPr>
      </w:pPr>
      <w:r w:rsidRPr="00245B33">
        <w:rPr>
          <w:rFonts w:ascii="Maiandra GD" w:hAnsi="Maiandra GD"/>
          <w:sz w:val="56"/>
          <w:szCs w:val="56"/>
        </w:rPr>
        <w:t>Context:</w:t>
      </w:r>
    </w:p>
    <w:p w:rsidR="00245B33" w:rsidRDefault="00245B33" w:rsidP="00FD2DDA">
      <w:pPr>
        <w:rPr>
          <w:rFonts w:ascii="Maiandra GD" w:hAnsi="Maiandra GD"/>
          <w:sz w:val="32"/>
          <w:szCs w:val="32"/>
        </w:rPr>
      </w:pPr>
      <w:r>
        <w:rPr>
          <w:rFonts w:ascii="Maiandra GD" w:hAnsi="Maiandra GD"/>
          <w:sz w:val="32"/>
          <w:szCs w:val="32"/>
        </w:rPr>
        <w:t>“Context includes a multiplicity of issues: original setting, historical events, social, religious and political developments, patronage, and function.”</w:t>
      </w:r>
    </w:p>
    <w:p w:rsidR="00245B33" w:rsidRDefault="00245B33" w:rsidP="00245B33">
      <w:pPr>
        <w:ind w:left="2880"/>
        <w:rPr>
          <w:rFonts w:ascii="Maiandra GD" w:hAnsi="Maiandra GD"/>
          <w:sz w:val="32"/>
          <w:szCs w:val="32"/>
        </w:rPr>
      </w:pPr>
      <w:r>
        <w:rPr>
          <w:rFonts w:ascii="Maiandra GD" w:hAnsi="Maiandra GD"/>
          <w:sz w:val="32"/>
          <w:szCs w:val="32"/>
        </w:rPr>
        <w:tab/>
      </w:r>
    </w:p>
    <w:p w:rsidR="00245B33" w:rsidRPr="00245B33" w:rsidRDefault="00245B33" w:rsidP="00FD2DDA">
      <w:pPr>
        <w:rPr>
          <w:rFonts w:ascii="Maiandra GD" w:hAnsi="Maiandra GD"/>
          <w:sz w:val="40"/>
          <w:szCs w:val="40"/>
        </w:rPr>
      </w:pPr>
      <w:r w:rsidRPr="00245B33">
        <w:rPr>
          <w:rFonts w:ascii="Maiandra GD" w:hAnsi="Maiandra GD"/>
          <w:sz w:val="40"/>
          <w:szCs w:val="40"/>
        </w:rPr>
        <w:t>Four Ways to Think of Context:</w:t>
      </w:r>
    </w:p>
    <w:p w:rsidR="00245B33" w:rsidRDefault="00245B33" w:rsidP="00245B33">
      <w:pPr>
        <w:pStyle w:val="ListParagraph"/>
        <w:numPr>
          <w:ilvl w:val="0"/>
          <w:numId w:val="1"/>
        </w:numPr>
        <w:rPr>
          <w:rFonts w:ascii="Maiandra GD" w:hAnsi="Maiandra GD"/>
          <w:sz w:val="28"/>
          <w:szCs w:val="28"/>
        </w:rPr>
      </w:pPr>
      <w:r w:rsidRPr="00245B33">
        <w:rPr>
          <w:rFonts w:ascii="Maiandra GD" w:hAnsi="Maiandra GD"/>
          <w:sz w:val="28"/>
          <w:szCs w:val="28"/>
        </w:rPr>
        <w:t xml:space="preserve"> Physical location of the work of art in its original setting</w:t>
      </w:r>
    </w:p>
    <w:p w:rsidR="00245B33" w:rsidRPr="00245B33" w:rsidRDefault="00245B33" w:rsidP="00245B33">
      <w:pPr>
        <w:pStyle w:val="ListParagraph"/>
        <w:ind w:left="1440"/>
        <w:rPr>
          <w:rFonts w:ascii="Maiandra GD" w:hAnsi="Maiandra GD"/>
          <w:i/>
          <w:sz w:val="28"/>
          <w:szCs w:val="28"/>
        </w:rPr>
      </w:pPr>
      <w:r w:rsidRPr="00245B33">
        <w:rPr>
          <w:rFonts w:ascii="Maiandra GD" w:hAnsi="Maiandra GD"/>
          <w:i/>
          <w:sz w:val="28"/>
          <w:szCs w:val="28"/>
        </w:rPr>
        <w:t>Where was the work of art originally situated?</w:t>
      </w:r>
    </w:p>
    <w:p w:rsidR="00245B33" w:rsidRDefault="00245B33" w:rsidP="00245B33">
      <w:pPr>
        <w:pStyle w:val="ListParagraph"/>
        <w:numPr>
          <w:ilvl w:val="0"/>
          <w:numId w:val="1"/>
        </w:numPr>
        <w:rPr>
          <w:rFonts w:ascii="Maiandra GD" w:hAnsi="Maiandra GD"/>
          <w:sz w:val="28"/>
          <w:szCs w:val="28"/>
        </w:rPr>
      </w:pPr>
      <w:r w:rsidRPr="00245B33">
        <w:rPr>
          <w:rFonts w:ascii="Maiandra GD" w:hAnsi="Maiandra GD"/>
          <w:sz w:val="28"/>
          <w:szCs w:val="28"/>
        </w:rPr>
        <w:t>Artist and patron of the work of art</w:t>
      </w:r>
    </w:p>
    <w:p w:rsidR="00245B33" w:rsidRPr="00245B33" w:rsidRDefault="00245B33" w:rsidP="00245B33">
      <w:pPr>
        <w:pStyle w:val="ListParagraph"/>
        <w:ind w:left="1440"/>
        <w:rPr>
          <w:rFonts w:ascii="Maiandra GD" w:hAnsi="Maiandra GD"/>
          <w:i/>
          <w:sz w:val="28"/>
          <w:szCs w:val="28"/>
        </w:rPr>
      </w:pPr>
      <w:r w:rsidRPr="00245B33">
        <w:rPr>
          <w:rFonts w:ascii="Maiandra GD" w:hAnsi="Maiandra GD"/>
          <w:i/>
          <w:sz w:val="28"/>
          <w:szCs w:val="28"/>
        </w:rPr>
        <w:t>Who was the artist?</w:t>
      </w:r>
    </w:p>
    <w:p w:rsidR="00245B33" w:rsidRPr="00245B33" w:rsidRDefault="00245B33" w:rsidP="00245B33">
      <w:pPr>
        <w:pStyle w:val="ListParagraph"/>
        <w:ind w:left="1440"/>
        <w:rPr>
          <w:rFonts w:ascii="Maiandra GD" w:hAnsi="Maiandra GD"/>
          <w:i/>
          <w:sz w:val="28"/>
          <w:szCs w:val="28"/>
        </w:rPr>
      </w:pPr>
      <w:r w:rsidRPr="00245B33">
        <w:rPr>
          <w:rFonts w:ascii="Maiandra GD" w:hAnsi="Maiandra GD"/>
          <w:i/>
          <w:sz w:val="28"/>
          <w:szCs w:val="28"/>
        </w:rPr>
        <w:t>Who was the person who commissioned this work of art? (patron)</w:t>
      </w:r>
    </w:p>
    <w:p w:rsidR="00245B33" w:rsidRDefault="00245B33" w:rsidP="00245B33">
      <w:pPr>
        <w:pStyle w:val="ListParagraph"/>
        <w:numPr>
          <w:ilvl w:val="0"/>
          <w:numId w:val="1"/>
        </w:numPr>
        <w:rPr>
          <w:rFonts w:ascii="Maiandra GD" w:hAnsi="Maiandra GD"/>
          <w:sz w:val="28"/>
          <w:szCs w:val="28"/>
        </w:rPr>
      </w:pPr>
      <w:r w:rsidRPr="00245B33">
        <w:rPr>
          <w:rFonts w:ascii="Maiandra GD" w:hAnsi="Maiandra GD"/>
          <w:sz w:val="28"/>
          <w:szCs w:val="28"/>
        </w:rPr>
        <w:t>Historical events which influence the work of art</w:t>
      </w:r>
    </w:p>
    <w:p w:rsidR="00245B33" w:rsidRDefault="00245B33" w:rsidP="00245B33">
      <w:pPr>
        <w:pStyle w:val="ListParagraph"/>
        <w:ind w:left="1440"/>
        <w:rPr>
          <w:rFonts w:ascii="Maiandra GD" w:hAnsi="Maiandra GD"/>
          <w:sz w:val="28"/>
          <w:szCs w:val="28"/>
        </w:rPr>
      </w:pPr>
      <w:r w:rsidRPr="00245B33">
        <w:rPr>
          <w:rFonts w:ascii="Maiandra GD" w:hAnsi="Maiandra GD"/>
          <w:i/>
          <w:sz w:val="28"/>
          <w:szCs w:val="28"/>
        </w:rPr>
        <w:t>What is the historical relevancy of the work of art?</w:t>
      </w:r>
      <w:r w:rsidRPr="00245B33">
        <w:rPr>
          <w:rFonts w:ascii="Maiandra GD" w:hAnsi="Maiandra GD"/>
          <w:sz w:val="28"/>
          <w:szCs w:val="28"/>
        </w:rPr>
        <w:t xml:space="preserve"> </w:t>
      </w:r>
    </w:p>
    <w:p w:rsidR="00245B33" w:rsidRPr="00245B33" w:rsidRDefault="00245B33" w:rsidP="00245B33">
      <w:pPr>
        <w:pStyle w:val="ListParagraph"/>
        <w:ind w:left="1440"/>
        <w:rPr>
          <w:rFonts w:ascii="Maiandra GD" w:hAnsi="Maiandra GD"/>
          <w:i/>
          <w:sz w:val="28"/>
          <w:szCs w:val="28"/>
        </w:rPr>
      </w:pPr>
      <w:r w:rsidRPr="00245B33">
        <w:rPr>
          <w:rFonts w:ascii="Maiandra GD" w:hAnsi="Maiandra GD"/>
          <w:i/>
          <w:sz w:val="28"/>
          <w:szCs w:val="28"/>
        </w:rPr>
        <w:t xml:space="preserve">What are the historical events that occur or are represented in this work of art?  </w:t>
      </w:r>
    </w:p>
    <w:p w:rsidR="00245B33" w:rsidRDefault="00245B33" w:rsidP="00245B33">
      <w:pPr>
        <w:pStyle w:val="ListParagraph"/>
        <w:numPr>
          <w:ilvl w:val="0"/>
          <w:numId w:val="1"/>
        </w:numPr>
        <w:rPr>
          <w:rFonts w:ascii="Maiandra GD" w:hAnsi="Maiandra GD"/>
          <w:sz w:val="28"/>
          <w:szCs w:val="28"/>
        </w:rPr>
      </w:pPr>
      <w:r w:rsidRPr="00245B33">
        <w:rPr>
          <w:rFonts w:ascii="Maiandra GD" w:hAnsi="Maiandra GD"/>
          <w:sz w:val="28"/>
          <w:szCs w:val="28"/>
        </w:rPr>
        <w:t>Concepts and idea which surround the work</w:t>
      </w:r>
    </w:p>
    <w:p w:rsidR="00245B33" w:rsidRDefault="00245B33" w:rsidP="00245B33">
      <w:pPr>
        <w:pStyle w:val="ListParagraph"/>
        <w:ind w:left="1440"/>
        <w:rPr>
          <w:rFonts w:ascii="Maiandra GD" w:hAnsi="Maiandra GD"/>
          <w:i/>
          <w:sz w:val="28"/>
          <w:szCs w:val="28"/>
        </w:rPr>
      </w:pPr>
      <w:r w:rsidRPr="00245B33">
        <w:rPr>
          <w:rFonts w:ascii="Maiandra GD" w:hAnsi="Maiandra GD"/>
          <w:i/>
          <w:sz w:val="28"/>
          <w:szCs w:val="28"/>
        </w:rPr>
        <w:t>What religious, social, or philosophical ideas within the culture influence the content or presentation of the work of art?</w:t>
      </w:r>
    </w:p>
    <w:p w:rsidR="00245B33" w:rsidRDefault="00245B33" w:rsidP="00245B33">
      <w:pPr>
        <w:rPr>
          <w:rFonts w:ascii="Maiandra GD" w:hAnsi="Maiandra GD"/>
          <w:i/>
          <w:sz w:val="28"/>
          <w:szCs w:val="28"/>
        </w:rPr>
      </w:pPr>
    </w:p>
    <w:p w:rsidR="00245B33" w:rsidRDefault="002619FC" w:rsidP="00245B33">
      <w:p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By studying the works of art and architecture using contextual information, we address essential questions, such as:</w:t>
      </w:r>
    </w:p>
    <w:p w:rsidR="002619FC" w:rsidRPr="002619FC" w:rsidRDefault="002619FC" w:rsidP="002619FC">
      <w:pPr>
        <w:pStyle w:val="ListParagraph"/>
        <w:numPr>
          <w:ilvl w:val="0"/>
          <w:numId w:val="3"/>
        </w:numPr>
        <w:rPr>
          <w:rFonts w:ascii="Maiandra GD" w:hAnsi="Maiandra GD"/>
          <w:sz w:val="28"/>
          <w:szCs w:val="28"/>
        </w:rPr>
      </w:pPr>
      <w:r w:rsidRPr="002619FC">
        <w:rPr>
          <w:rFonts w:ascii="Maiandra GD" w:hAnsi="Maiandra GD"/>
          <w:sz w:val="28"/>
          <w:szCs w:val="28"/>
        </w:rPr>
        <w:t>Why is this work significant to the time and generation it was created?</w:t>
      </w:r>
    </w:p>
    <w:p w:rsidR="002619FC" w:rsidRPr="002619FC" w:rsidRDefault="002619FC" w:rsidP="002619FC">
      <w:pPr>
        <w:pStyle w:val="ListParagraph"/>
        <w:numPr>
          <w:ilvl w:val="0"/>
          <w:numId w:val="3"/>
        </w:numPr>
        <w:rPr>
          <w:rFonts w:ascii="Maiandra GD" w:hAnsi="Maiandra GD"/>
          <w:sz w:val="28"/>
          <w:szCs w:val="28"/>
        </w:rPr>
      </w:pPr>
      <w:r w:rsidRPr="002619FC">
        <w:rPr>
          <w:rFonts w:ascii="Maiandra GD" w:hAnsi="Maiandra GD"/>
          <w:sz w:val="28"/>
          <w:szCs w:val="28"/>
        </w:rPr>
        <w:t xml:space="preserve">How do ideas or beliefs shared by the artist, his or her immediate community or society, shape the work of art? </w:t>
      </w:r>
    </w:p>
    <w:p w:rsidR="002619FC" w:rsidRPr="002619FC" w:rsidRDefault="002619FC" w:rsidP="002619FC">
      <w:pPr>
        <w:pStyle w:val="ListParagraph"/>
        <w:numPr>
          <w:ilvl w:val="0"/>
          <w:numId w:val="3"/>
        </w:numPr>
        <w:rPr>
          <w:rFonts w:ascii="Maiandra GD" w:hAnsi="Maiandra GD"/>
          <w:sz w:val="28"/>
          <w:szCs w:val="28"/>
        </w:rPr>
      </w:pPr>
      <w:r w:rsidRPr="002619FC">
        <w:rPr>
          <w:rFonts w:ascii="Maiandra GD" w:hAnsi="Maiandra GD"/>
          <w:sz w:val="28"/>
          <w:szCs w:val="28"/>
        </w:rPr>
        <w:t>What influences the artist’s or patron’s choice of subject matter?</w:t>
      </w:r>
    </w:p>
    <w:p w:rsidR="002619FC" w:rsidRPr="002619FC" w:rsidRDefault="002619FC" w:rsidP="002619FC">
      <w:pPr>
        <w:pStyle w:val="ListParagraph"/>
        <w:numPr>
          <w:ilvl w:val="0"/>
          <w:numId w:val="3"/>
        </w:numPr>
        <w:rPr>
          <w:rFonts w:ascii="Maiandra GD" w:hAnsi="Maiandra GD"/>
          <w:sz w:val="28"/>
          <w:szCs w:val="28"/>
        </w:rPr>
      </w:pPr>
      <w:r w:rsidRPr="002619FC">
        <w:rPr>
          <w:rFonts w:ascii="Maiandra GD" w:hAnsi="Maiandra GD"/>
          <w:sz w:val="28"/>
          <w:szCs w:val="28"/>
        </w:rPr>
        <w:t xml:space="preserve">What role do historical,  political, religious, cultural events and economic developments influence the presentation of the subject matter? </w:t>
      </w:r>
    </w:p>
    <w:p w:rsidR="002619FC" w:rsidRPr="002619FC" w:rsidRDefault="002619FC" w:rsidP="002619FC">
      <w:pPr>
        <w:pStyle w:val="ListParagraph"/>
        <w:numPr>
          <w:ilvl w:val="0"/>
          <w:numId w:val="3"/>
        </w:numPr>
        <w:rPr>
          <w:rFonts w:ascii="Maiandra GD" w:hAnsi="Maiandra GD"/>
          <w:sz w:val="28"/>
          <w:szCs w:val="28"/>
        </w:rPr>
      </w:pPr>
      <w:r w:rsidRPr="002619FC">
        <w:rPr>
          <w:rFonts w:ascii="Maiandra GD" w:hAnsi="Maiandra GD"/>
          <w:sz w:val="28"/>
          <w:szCs w:val="28"/>
        </w:rPr>
        <w:t>How do issues of gender, class, ethnicity, and/or sexual orientation influence the choice and presentation of the subject matter?</w:t>
      </w:r>
    </w:p>
    <w:p w:rsidR="002619FC" w:rsidRDefault="002619FC" w:rsidP="002619FC">
      <w:pPr>
        <w:pStyle w:val="ListParagraph"/>
        <w:numPr>
          <w:ilvl w:val="0"/>
          <w:numId w:val="3"/>
        </w:numPr>
        <w:rPr>
          <w:rFonts w:ascii="Maiandra GD" w:hAnsi="Maiandra GD"/>
          <w:sz w:val="28"/>
          <w:szCs w:val="28"/>
        </w:rPr>
      </w:pPr>
      <w:r w:rsidRPr="002619FC">
        <w:rPr>
          <w:rFonts w:ascii="Maiandra GD" w:hAnsi="Maiandra GD"/>
          <w:sz w:val="28"/>
          <w:szCs w:val="28"/>
        </w:rPr>
        <w:t>How do building and architectural programs express the values and political agendas of their patrons?</w:t>
      </w:r>
    </w:p>
    <w:p w:rsidR="002619FC" w:rsidRDefault="002619FC" w:rsidP="002619FC">
      <w:pPr>
        <w:pStyle w:val="ListParagraph"/>
        <w:numPr>
          <w:ilvl w:val="0"/>
          <w:numId w:val="3"/>
        </w:num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What is the intended purpose or function, of the work? </w:t>
      </w:r>
    </w:p>
    <w:p w:rsidR="002619FC" w:rsidRDefault="002619FC" w:rsidP="002619FC">
      <w:pPr>
        <w:rPr>
          <w:rFonts w:ascii="Maiandra GD" w:hAnsi="Maiandra GD"/>
          <w:sz w:val="28"/>
          <w:szCs w:val="28"/>
        </w:rPr>
      </w:pPr>
    </w:p>
    <w:p w:rsidR="002619FC" w:rsidRDefault="002619FC" w:rsidP="002619FC">
      <w:pPr>
        <w:rPr>
          <w:rFonts w:ascii="Maiandra GD" w:hAnsi="Maiandra GD"/>
          <w:sz w:val="28"/>
          <w:szCs w:val="28"/>
        </w:rPr>
      </w:pPr>
    </w:p>
    <w:p w:rsidR="002619FC" w:rsidRDefault="002619FC" w:rsidP="002619FC">
      <w:pPr>
        <w:rPr>
          <w:rFonts w:ascii="Maiandra GD" w:hAnsi="Maiandra GD"/>
          <w:sz w:val="28"/>
          <w:szCs w:val="28"/>
        </w:rPr>
      </w:pPr>
      <w:r w:rsidRPr="00BA5398">
        <w:rPr>
          <w:rFonts w:ascii="Maiandra GD" w:hAnsi="Maiandra GD"/>
          <w:b/>
          <w:sz w:val="28"/>
          <w:szCs w:val="28"/>
        </w:rPr>
        <w:t>Content</w:t>
      </w:r>
      <w:r>
        <w:rPr>
          <w:rFonts w:ascii="Maiandra GD" w:hAnsi="Maiandra GD"/>
          <w:sz w:val="28"/>
          <w:szCs w:val="28"/>
        </w:rPr>
        <w:t xml:space="preserve"> is often determined by the function or the intended purpose of the work of art within the culture. It is what the work of art is about</w:t>
      </w:r>
      <w:r w:rsidR="00BA5398">
        <w:rPr>
          <w:rFonts w:ascii="Maiandra GD" w:hAnsi="Maiandra GD"/>
          <w:sz w:val="28"/>
          <w:szCs w:val="28"/>
        </w:rPr>
        <w:t xml:space="preserve">, specifically its subject matter. </w:t>
      </w:r>
    </w:p>
    <w:p w:rsidR="00BA5398" w:rsidRDefault="00BA5398" w:rsidP="002619FC">
      <w:pPr>
        <w:rPr>
          <w:rFonts w:ascii="Maiandra GD" w:hAnsi="Maiandra GD"/>
          <w:sz w:val="28"/>
          <w:szCs w:val="28"/>
        </w:rPr>
      </w:pPr>
    </w:p>
    <w:p w:rsidR="00BA5398" w:rsidRPr="002619FC" w:rsidRDefault="00BA5398" w:rsidP="002619FC">
      <w:pPr>
        <w:rPr>
          <w:rFonts w:ascii="Maiandra GD" w:hAnsi="Maiandra GD"/>
          <w:sz w:val="28"/>
          <w:szCs w:val="28"/>
        </w:rPr>
      </w:pPr>
      <w:r w:rsidRPr="00BA5398">
        <w:rPr>
          <w:rFonts w:ascii="Maiandra GD" w:hAnsi="Maiandra GD"/>
          <w:b/>
          <w:sz w:val="28"/>
          <w:szCs w:val="28"/>
        </w:rPr>
        <w:t>Style</w:t>
      </w:r>
      <w:r>
        <w:rPr>
          <w:rFonts w:ascii="Maiandra GD" w:hAnsi="Maiandra GD"/>
          <w:sz w:val="28"/>
          <w:szCs w:val="28"/>
        </w:rPr>
        <w:t xml:space="preserve"> is the presentation of the content</w:t>
      </w:r>
    </w:p>
    <w:p w:rsidR="002619FC" w:rsidRPr="00245B33" w:rsidRDefault="002619FC" w:rsidP="00245B33">
      <w:p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ab/>
      </w:r>
    </w:p>
    <w:p w:rsidR="00245B33" w:rsidRPr="00245B33" w:rsidRDefault="00245B33">
      <w:pPr>
        <w:pStyle w:val="ListParagraph"/>
        <w:ind w:left="1440"/>
        <w:rPr>
          <w:rFonts w:ascii="Maiandra GD" w:hAnsi="Maiandra GD"/>
          <w:sz w:val="28"/>
          <w:szCs w:val="28"/>
        </w:rPr>
      </w:pPr>
    </w:p>
    <w:sectPr w:rsidR="00245B33" w:rsidRPr="00245B33" w:rsidSect="00EE1EB0">
      <w:headerReference w:type="default" r:id="rId7"/>
      <w:type w:val="continuous"/>
      <w:pgSz w:w="12240" w:h="15840" w:code="1"/>
      <w:pgMar w:top="720" w:right="720" w:bottom="720" w:left="720" w:header="720" w:footer="720" w:gutter="0"/>
      <w:paperSrc w:first="15" w:other="15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F96" w:rsidRDefault="000C6F96" w:rsidP="00FD2DDA">
      <w:r>
        <w:separator/>
      </w:r>
    </w:p>
  </w:endnote>
  <w:endnote w:type="continuationSeparator" w:id="0">
    <w:p w:rsidR="000C6F96" w:rsidRDefault="000C6F96" w:rsidP="00FD2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F96" w:rsidRDefault="000C6F96" w:rsidP="00FD2DDA">
      <w:r>
        <w:separator/>
      </w:r>
    </w:p>
  </w:footnote>
  <w:footnote w:type="continuationSeparator" w:id="0">
    <w:p w:rsidR="000C6F96" w:rsidRDefault="000C6F96" w:rsidP="00FD2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5F" w:rsidRPr="00EE1EB0" w:rsidRDefault="00441BDA" w:rsidP="00EE1EB0">
    <w:pPr>
      <w:pStyle w:val="Header"/>
      <w:pBdr>
        <w:bottom w:val="thickThinSmallGap" w:sz="24" w:space="1" w:color="622423" w:themeColor="accent2" w:themeShade="7F"/>
      </w:pBdr>
      <w:jc w:val="center"/>
      <w:rPr>
        <w:rFonts w:ascii="Maiandra GD" w:eastAsiaTheme="majorEastAsia" w:hAnsi="Maiandra GD" w:cstheme="majorBidi"/>
        <w:sz w:val="32"/>
        <w:szCs w:val="32"/>
      </w:rPr>
    </w:pPr>
    <w:sdt>
      <w:sdtPr>
        <w:rPr>
          <w:rFonts w:ascii="Maiandra GD" w:eastAsiaTheme="majorEastAsia" w:hAnsi="Maiandra GD" w:cstheme="majorBidi"/>
          <w:sz w:val="32"/>
          <w:szCs w:val="32"/>
        </w:rPr>
        <w:alias w:val="Title"/>
        <w:id w:val="77738743"/>
        <w:placeholder>
          <w:docPart w:val="0A98A55CCDCA46A9ABCD6C17DCF6BA0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>AP Art History</w:t>
        </w:r>
        <w:r w:rsidR="00EE1EB0">
          <w:rPr>
            <w:rFonts w:ascii="Maiandra GD" w:eastAsiaTheme="majorEastAsia" w:hAnsi="Maiandra GD" w:cstheme="majorBidi"/>
            <w:sz w:val="32"/>
            <w:szCs w:val="32"/>
          </w:rPr>
          <w:t>,</w:t>
        </w:r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 xml:space="preserve"> Denver School of the Arts, 2010-2011</w:t>
        </w:r>
        <w:r w:rsidR="00BD2B36">
          <w:rPr>
            <w:rFonts w:ascii="Maiandra GD" w:eastAsiaTheme="majorEastAsia" w:hAnsi="Maiandra GD" w:cstheme="majorBidi"/>
            <w:sz w:val="32"/>
            <w:szCs w:val="32"/>
          </w:rPr>
          <w:t>, Ms. Clemmer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33F85"/>
    <w:multiLevelType w:val="hybridMultilevel"/>
    <w:tmpl w:val="33DAA32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EC77CDA"/>
    <w:multiLevelType w:val="hybridMultilevel"/>
    <w:tmpl w:val="2E166500"/>
    <w:lvl w:ilvl="0" w:tplc="7204901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BD25C7"/>
    <w:multiLevelType w:val="hybridMultilevel"/>
    <w:tmpl w:val="F200799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FD2DDA"/>
    <w:rsid w:val="000C6F96"/>
    <w:rsid w:val="000E21D8"/>
    <w:rsid w:val="000F032B"/>
    <w:rsid w:val="001854B2"/>
    <w:rsid w:val="00245B33"/>
    <w:rsid w:val="002619FC"/>
    <w:rsid w:val="00441BDA"/>
    <w:rsid w:val="006207CF"/>
    <w:rsid w:val="00795ED8"/>
    <w:rsid w:val="00957D5F"/>
    <w:rsid w:val="00BA33B3"/>
    <w:rsid w:val="00BA5398"/>
    <w:rsid w:val="00BD2B36"/>
    <w:rsid w:val="00CE7609"/>
    <w:rsid w:val="00EE1EB0"/>
    <w:rsid w:val="00FD2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2DDA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2D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DDA"/>
  </w:style>
  <w:style w:type="paragraph" w:styleId="Footer">
    <w:name w:val="footer"/>
    <w:basedOn w:val="Normal"/>
    <w:link w:val="FooterChar"/>
    <w:uiPriority w:val="99"/>
    <w:semiHidden/>
    <w:unhideWhenUsed/>
    <w:rsid w:val="00FD2D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DDA"/>
  </w:style>
  <w:style w:type="paragraph" w:styleId="BalloonText">
    <w:name w:val="Balloon Text"/>
    <w:basedOn w:val="Normal"/>
    <w:link w:val="BalloonTextChar"/>
    <w:uiPriority w:val="99"/>
    <w:semiHidden/>
    <w:unhideWhenUsed/>
    <w:rsid w:val="00FD2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D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B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A98A55CCDCA46A9ABCD6C17DCF6B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98AF0-8E44-43A1-8BD3-2EEE6EC3BEF3}"/>
      </w:docPartPr>
      <w:docPartBody>
        <w:p w:rsidR="00970887" w:rsidRDefault="002A288F" w:rsidP="002A288F">
          <w:pPr>
            <w:pStyle w:val="0A98A55CCDCA46A9ABCD6C17DCF6BA0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288F"/>
    <w:rsid w:val="002A288F"/>
    <w:rsid w:val="00970887"/>
    <w:rsid w:val="00DA3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98A55CCDCA46A9ABCD6C17DCF6BA05">
    <w:name w:val="0A98A55CCDCA46A9ABCD6C17DCF6BA05"/>
    <w:rsid w:val="002A288F"/>
  </w:style>
  <w:style w:type="paragraph" w:customStyle="1" w:styleId="17A72C06DE37459B8F66170E42B89990">
    <w:name w:val="17A72C06DE37459B8F66170E42B89990"/>
    <w:rsid w:val="002A28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Art History, Denver School of the Arts, 2010-2011, Ms. Clemmer</vt:lpstr>
    </vt:vector>
  </TitlesOfParts>
  <Company/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Art History, Denver School of the Arts, 2010-2011, Ms. Clemmer</dc:title>
  <dc:creator>Louise Clemmer</dc:creator>
  <cp:lastModifiedBy>Louise Clemmer</cp:lastModifiedBy>
  <cp:revision>2</cp:revision>
  <dcterms:created xsi:type="dcterms:W3CDTF">2010-08-05T04:38:00Z</dcterms:created>
  <dcterms:modified xsi:type="dcterms:W3CDTF">2010-08-05T04:38:00Z</dcterms:modified>
</cp:coreProperties>
</file>