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DDA" w:rsidRDefault="00FD2DDA" w:rsidP="00FD2DDA">
      <w:pPr>
        <w:pStyle w:val="Default"/>
      </w:pPr>
    </w:p>
    <w:p w:rsidR="002C4BD8" w:rsidRDefault="00000192" w:rsidP="002C4BD8">
      <w:pPr>
        <w:rPr>
          <w:rFonts w:ascii="Maiandra GD" w:hAnsi="Maiandra GD"/>
          <w:sz w:val="36"/>
          <w:szCs w:val="36"/>
        </w:rPr>
      </w:pPr>
      <w:r>
        <w:rPr>
          <w:rFonts w:ascii="Maiandra GD" w:hAnsi="Maiandra GD"/>
          <w:sz w:val="36"/>
          <w:szCs w:val="36"/>
        </w:rPr>
        <w:t>Greek Art Context</w:t>
      </w:r>
    </w:p>
    <w:p w:rsidR="00000192" w:rsidRDefault="00000192" w:rsidP="00000192">
      <w:pPr>
        <w:pStyle w:val="ListParagraph"/>
        <w:numPr>
          <w:ilvl w:val="0"/>
          <w:numId w:val="7"/>
        </w:numPr>
        <w:rPr>
          <w:rFonts w:ascii="Maiandra GD" w:hAnsi="Maiandra GD"/>
          <w:sz w:val="24"/>
          <w:szCs w:val="24"/>
        </w:rPr>
      </w:pPr>
      <w:r>
        <w:rPr>
          <w:rFonts w:ascii="Maiandra GD" w:hAnsi="Maiandra GD"/>
          <w:sz w:val="24"/>
          <w:szCs w:val="24"/>
        </w:rPr>
        <w:t xml:space="preserve"> </w:t>
      </w:r>
      <w:r w:rsidRPr="003E5C4F">
        <w:rPr>
          <w:rFonts w:ascii="Maiandra GD" w:hAnsi="Maiandra GD"/>
          <w:b/>
          <w:sz w:val="28"/>
          <w:szCs w:val="28"/>
        </w:rPr>
        <w:t>Geography:</w:t>
      </w:r>
      <w:r>
        <w:rPr>
          <w:rFonts w:ascii="Maiandra GD" w:hAnsi="Maiandra GD"/>
          <w:sz w:val="24"/>
          <w:szCs w:val="24"/>
        </w:rPr>
        <w:t xml:space="preserve"> Isolation of </w:t>
      </w:r>
      <w:r w:rsidRPr="00000192">
        <w:rPr>
          <w:rFonts w:ascii="Maiandra GD" w:hAnsi="Maiandra GD"/>
          <w:sz w:val="24"/>
          <w:szCs w:val="24"/>
          <w:u w:val="single"/>
        </w:rPr>
        <w:t>Greek Poleis</w:t>
      </w:r>
      <w:r>
        <w:rPr>
          <w:rFonts w:ascii="Maiandra GD" w:hAnsi="Maiandra GD"/>
          <w:sz w:val="24"/>
          <w:szCs w:val="24"/>
        </w:rPr>
        <w:t xml:space="preserve"> along a coast line and island self reliance, emphasis on the individual</w:t>
      </w:r>
    </w:p>
    <w:p w:rsidR="00000192" w:rsidRDefault="00000192" w:rsidP="00000192">
      <w:pPr>
        <w:pStyle w:val="ListParagraph"/>
        <w:numPr>
          <w:ilvl w:val="0"/>
          <w:numId w:val="7"/>
        </w:numPr>
        <w:rPr>
          <w:rFonts w:ascii="Maiandra GD" w:hAnsi="Maiandra GD"/>
          <w:sz w:val="24"/>
          <w:szCs w:val="24"/>
        </w:rPr>
      </w:pPr>
      <w:r w:rsidRPr="003E5C4F">
        <w:rPr>
          <w:rFonts w:ascii="Maiandra GD" w:hAnsi="Maiandra GD"/>
          <w:b/>
          <w:sz w:val="28"/>
          <w:szCs w:val="28"/>
        </w:rPr>
        <w:t>Religion:</w:t>
      </w:r>
      <w:r>
        <w:rPr>
          <w:rFonts w:ascii="Maiandra GD" w:hAnsi="Maiandra GD"/>
          <w:sz w:val="24"/>
          <w:szCs w:val="24"/>
        </w:rPr>
        <w:t xml:space="preserve"> Greeks conceptualized their </w:t>
      </w:r>
      <w:r w:rsidRPr="00000192">
        <w:rPr>
          <w:rFonts w:ascii="Maiandra GD" w:hAnsi="Maiandra GD"/>
          <w:sz w:val="24"/>
          <w:szCs w:val="24"/>
          <w:u w:val="single"/>
        </w:rPr>
        <w:t>gods as idealized humans</w:t>
      </w:r>
      <w:r>
        <w:rPr>
          <w:rFonts w:ascii="Maiandra GD" w:hAnsi="Maiandra GD"/>
          <w:sz w:val="24"/>
          <w:szCs w:val="24"/>
        </w:rPr>
        <w:t>, but with human passions and ambitions. The perfection of the human body was thought to be the manner in which they most resembled the gods.</w:t>
      </w:r>
    </w:p>
    <w:p w:rsidR="00000192" w:rsidRDefault="00000192" w:rsidP="00000192">
      <w:pPr>
        <w:pStyle w:val="ListParagraph"/>
        <w:numPr>
          <w:ilvl w:val="0"/>
          <w:numId w:val="7"/>
        </w:numPr>
        <w:rPr>
          <w:rFonts w:ascii="Maiandra GD" w:hAnsi="Maiandra GD"/>
          <w:sz w:val="24"/>
          <w:szCs w:val="24"/>
        </w:rPr>
      </w:pPr>
      <w:r w:rsidRPr="003E5C4F">
        <w:rPr>
          <w:rFonts w:ascii="Maiandra GD" w:hAnsi="Maiandra GD"/>
          <w:b/>
          <w:sz w:val="28"/>
          <w:szCs w:val="28"/>
        </w:rPr>
        <w:t>Humanism:</w:t>
      </w:r>
      <w:r>
        <w:rPr>
          <w:rFonts w:ascii="Maiandra GD" w:hAnsi="Maiandra GD"/>
          <w:sz w:val="24"/>
          <w:szCs w:val="24"/>
        </w:rPr>
        <w:t xml:space="preserve"> Greeks </w:t>
      </w:r>
      <w:r w:rsidRPr="00000192">
        <w:rPr>
          <w:rFonts w:ascii="Maiandra GD" w:hAnsi="Maiandra GD"/>
          <w:sz w:val="24"/>
          <w:szCs w:val="24"/>
          <w:u w:val="single"/>
        </w:rPr>
        <w:t>attempted to understand</w:t>
      </w:r>
      <w:r>
        <w:rPr>
          <w:rFonts w:ascii="Maiandra GD" w:hAnsi="Maiandra GD"/>
          <w:sz w:val="24"/>
          <w:szCs w:val="24"/>
        </w:rPr>
        <w:t xml:space="preserve"> what it is to be a </w:t>
      </w:r>
      <w:r w:rsidRPr="00000192">
        <w:rPr>
          <w:rFonts w:ascii="Maiandra GD" w:hAnsi="Maiandra GD"/>
          <w:i/>
          <w:sz w:val="24"/>
          <w:szCs w:val="24"/>
        </w:rPr>
        <w:t>human being</w:t>
      </w:r>
      <w:r>
        <w:rPr>
          <w:rFonts w:ascii="Maiandra GD" w:hAnsi="Maiandra GD"/>
          <w:sz w:val="24"/>
          <w:szCs w:val="24"/>
        </w:rPr>
        <w:t xml:space="preserve"> and to understand </w:t>
      </w:r>
      <w:r w:rsidRPr="00000192">
        <w:rPr>
          <w:rFonts w:ascii="Maiandra GD" w:hAnsi="Maiandra GD"/>
          <w:i/>
          <w:sz w:val="24"/>
          <w:szCs w:val="24"/>
        </w:rPr>
        <w:t>an individual’s relationship</w:t>
      </w:r>
      <w:r>
        <w:rPr>
          <w:rFonts w:ascii="Maiandra GD" w:hAnsi="Maiandra GD"/>
          <w:sz w:val="24"/>
          <w:szCs w:val="24"/>
        </w:rPr>
        <w:t xml:space="preserve"> with the world around them through thought of their </w:t>
      </w:r>
      <w:r w:rsidRPr="00000192">
        <w:rPr>
          <w:rFonts w:ascii="Maiandra GD" w:hAnsi="Maiandra GD"/>
          <w:i/>
          <w:sz w:val="24"/>
          <w:szCs w:val="24"/>
        </w:rPr>
        <w:t>introspective culture of ideas as well as action</w:t>
      </w:r>
      <w:r>
        <w:rPr>
          <w:rFonts w:ascii="Maiandra GD" w:hAnsi="Maiandra GD"/>
          <w:sz w:val="24"/>
          <w:szCs w:val="24"/>
        </w:rPr>
        <w:t>.   Sophocles.</w:t>
      </w:r>
    </w:p>
    <w:p w:rsidR="00000192" w:rsidRDefault="00000192" w:rsidP="00000192">
      <w:pPr>
        <w:pStyle w:val="ListParagraph"/>
        <w:numPr>
          <w:ilvl w:val="0"/>
          <w:numId w:val="7"/>
        </w:numPr>
        <w:rPr>
          <w:rFonts w:ascii="Maiandra GD" w:hAnsi="Maiandra GD"/>
          <w:sz w:val="24"/>
          <w:szCs w:val="24"/>
        </w:rPr>
      </w:pPr>
      <w:r w:rsidRPr="003E5C4F">
        <w:rPr>
          <w:rFonts w:ascii="Maiandra GD" w:hAnsi="Maiandra GD"/>
          <w:b/>
          <w:sz w:val="28"/>
          <w:szCs w:val="28"/>
        </w:rPr>
        <w:t>Idealism:</w:t>
      </w:r>
      <w:r>
        <w:rPr>
          <w:rFonts w:ascii="Maiandra GD" w:hAnsi="Maiandra GD"/>
          <w:sz w:val="24"/>
          <w:szCs w:val="24"/>
        </w:rPr>
        <w:t xml:space="preserve"> Plato believed t</w:t>
      </w:r>
      <w:r w:rsidR="003E5C4F">
        <w:rPr>
          <w:rFonts w:ascii="Maiandra GD" w:hAnsi="Maiandra GD"/>
          <w:sz w:val="24"/>
          <w:szCs w:val="24"/>
        </w:rPr>
        <w:t>hat the world of visible forms/</w:t>
      </w:r>
      <w:r>
        <w:rPr>
          <w:rFonts w:ascii="Maiandra GD" w:hAnsi="Maiandra GD"/>
          <w:sz w:val="24"/>
          <w:szCs w:val="24"/>
        </w:rPr>
        <w:t>reality was just a reflection of perfect truth, beauty, and goodness, which exists in a world of ideas. This is why he insisted that art must be ideal and perfect.</w:t>
      </w:r>
    </w:p>
    <w:p w:rsidR="00000192" w:rsidRDefault="00000192" w:rsidP="00000192">
      <w:pPr>
        <w:pStyle w:val="ListParagraph"/>
        <w:numPr>
          <w:ilvl w:val="0"/>
          <w:numId w:val="7"/>
        </w:numPr>
        <w:rPr>
          <w:rFonts w:ascii="Maiandra GD" w:hAnsi="Maiandra GD"/>
          <w:sz w:val="24"/>
          <w:szCs w:val="24"/>
        </w:rPr>
      </w:pPr>
      <w:r w:rsidRPr="003E5C4F">
        <w:rPr>
          <w:rFonts w:ascii="Maiandra GD" w:hAnsi="Maiandra GD"/>
          <w:b/>
          <w:sz w:val="28"/>
          <w:szCs w:val="28"/>
        </w:rPr>
        <w:t>Rationalism:</w:t>
      </w:r>
      <w:r>
        <w:rPr>
          <w:rFonts w:ascii="Maiandra GD" w:hAnsi="Maiandra GD"/>
          <w:sz w:val="24"/>
          <w:szCs w:val="24"/>
        </w:rPr>
        <w:t xml:space="preserve"> The belief that the intellect is the highest human faculty. The belief that the universe wa</w:t>
      </w:r>
      <w:r w:rsidR="003E5C4F">
        <w:rPr>
          <w:rFonts w:ascii="Maiandra GD" w:hAnsi="Maiandra GD"/>
          <w:sz w:val="24"/>
          <w:szCs w:val="24"/>
        </w:rPr>
        <w:t>s founded on rational/harmonic</w:t>
      </w:r>
      <w:r>
        <w:rPr>
          <w:rFonts w:ascii="Maiandra GD" w:hAnsi="Maiandra GD"/>
          <w:sz w:val="24"/>
          <w:szCs w:val="24"/>
        </w:rPr>
        <w:t xml:space="preserve"> principles “ …all things are numbers..” and ratios. The</w:t>
      </w:r>
      <w:r w:rsidR="003E5C4F">
        <w:rPr>
          <w:rFonts w:ascii="Maiandra GD" w:hAnsi="Maiandra GD"/>
          <w:sz w:val="24"/>
          <w:szCs w:val="24"/>
        </w:rPr>
        <w:t xml:space="preserve"> belief that through knowledge/investigation</w:t>
      </w:r>
      <w:r>
        <w:rPr>
          <w:rFonts w:ascii="Maiandra GD" w:hAnsi="Maiandra GD"/>
          <w:sz w:val="24"/>
          <w:szCs w:val="24"/>
        </w:rPr>
        <w:t xml:space="preserve"> one could unlock the logic of the universe. Pythagoras believed there was a rational/intellectual approach to art </w:t>
      </w:r>
      <w:r w:rsidR="003E5C4F">
        <w:rPr>
          <w:rFonts w:ascii="Maiandra GD" w:hAnsi="Maiandra GD"/>
          <w:sz w:val="24"/>
          <w:szCs w:val="24"/>
        </w:rPr>
        <w:t xml:space="preserve">making and building. </w:t>
      </w:r>
    </w:p>
    <w:p w:rsidR="003E5C4F" w:rsidRDefault="003E5C4F" w:rsidP="003E5C4F">
      <w:pPr>
        <w:rPr>
          <w:rFonts w:ascii="Maiandra GD" w:hAnsi="Maiandra GD"/>
          <w:sz w:val="24"/>
          <w:szCs w:val="24"/>
        </w:rPr>
      </w:pPr>
    </w:p>
    <w:p w:rsidR="003E5C4F" w:rsidRDefault="003E5C4F" w:rsidP="003E5C4F">
      <w:pPr>
        <w:rPr>
          <w:rFonts w:ascii="Maiandra GD" w:hAnsi="Maiandra GD"/>
          <w:b/>
          <w:sz w:val="32"/>
          <w:szCs w:val="32"/>
        </w:rPr>
      </w:pPr>
      <w:r w:rsidRPr="003E5C4F">
        <w:rPr>
          <w:rFonts w:ascii="Maiandra GD" w:hAnsi="Maiandra GD"/>
          <w:b/>
          <w:sz w:val="32"/>
          <w:szCs w:val="32"/>
        </w:rPr>
        <w:t>Possible functions of sculpture in the ancient world:</w:t>
      </w:r>
    </w:p>
    <w:p w:rsidR="003E5C4F" w:rsidRPr="00B71899" w:rsidRDefault="003E5C4F" w:rsidP="003E5C4F">
      <w:pPr>
        <w:pStyle w:val="ListParagraph"/>
        <w:numPr>
          <w:ilvl w:val="0"/>
          <w:numId w:val="9"/>
        </w:numPr>
        <w:rPr>
          <w:rFonts w:ascii="Maiandra GD" w:hAnsi="Maiandra GD"/>
          <w:sz w:val="28"/>
          <w:szCs w:val="28"/>
        </w:rPr>
      </w:pPr>
      <w:r w:rsidRPr="00B71899">
        <w:rPr>
          <w:rFonts w:ascii="Maiandra GD" w:hAnsi="Maiandra GD"/>
          <w:sz w:val="28"/>
          <w:szCs w:val="28"/>
        </w:rPr>
        <w:t>Icon/image</w:t>
      </w:r>
      <w:r w:rsidRPr="00B71899">
        <w:rPr>
          <w:rFonts w:ascii="Maiandra GD" w:hAnsi="Maiandra GD"/>
          <w:sz w:val="28"/>
          <w:szCs w:val="28"/>
        </w:rPr>
        <w:tab/>
      </w:r>
      <w:r w:rsidRPr="00B71899">
        <w:rPr>
          <w:rFonts w:ascii="Maiandra GD" w:hAnsi="Maiandra GD"/>
          <w:sz w:val="28"/>
          <w:szCs w:val="28"/>
        </w:rPr>
        <w:tab/>
      </w:r>
      <w:r w:rsidRPr="00B71899">
        <w:rPr>
          <w:rFonts w:ascii="Maiandra GD" w:hAnsi="Maiandra GD"/>
          <w:sz w:val="28"/>
          <w:szCs w:val="28"/>
        </w:rPr>
        <w:tab/>
        <w:t>Idol for worship or veneration</w:t>
      </w:r>
    </w:p>
    <w:p w:rsidR="003E5C4F" w:rsidRPr="00B71899" w:rsidRDefault="003E5C4F" w:rsidP="003E5C4F">
      <w:pPr>
        <w:pStyle w:val="ListParagraph"/>
        <w:numPr>
          <w:ilvl w:val="0"/>
          <w:numId w:val="9"/>
        </w:numPr>
        <w:rPr>
          <w:rFonts w:ascii="Maiandra GD" w:hAnsi="Maiandra GD"/>
          <w:sz w:val="28"/>
          <w:szCs w:val="28"/>
        </w:rPr>
      </w:pPr>
      <w:r w:rsidRPr="00B71899">
        <w:rPr>
          <w:rFonts w:ascii="Maiandra GD" w:hAnsi="Maiandra GD"/>
          <w:sz w:val="28"/>
          <w:szCs w:val="28"/>
        </w:rPr>
        <w:t>Monument</w:t>
      </w:r>
      <w:r w:rsidRPr="00B71899">
        <w:rPr>
          <w:rFonts w:ascii="Maiandra GD" w:hAnsi="Maiandra GD"/>
          <w:sz w:val="28"/>
          <w:szCs w:val="28"/>
        </w:rPr>
        <w:tab/>
      </w:r>
      <w:r w:rsidRPr="00B71899">
        <w:rPr>
          <w:rFonts w:ascii="Maiandra GD" w:hAnsi="Maiandra GD"/>
          <w:sz w:val="28"/>
          <w:szCs w:val="28"/>
        </w:rPr>
        <w:tab/>
      </w:r>
      <w:r w:rsidRPr="00B71899">
        <w:rPr>
          <w:rFonts w:ascii="Maiandra GD" w:hAnsi="Maiandra GD"/>
          <w:sz w:val="28"/>
          <w:szCs w:val="28"/>
        </w:rPr>
        <w:tab/>
        <w:t>Propaganda to inspire or to be revered</w:t>
      </w:r>
    </w:p>
    <w:p w:rsidR="003E5C4F" w:rsidRPr="00B71899" w:rsidRDefault="003E5C4F" w:rsidP="003E5C4F">
      <w:pPr>
        <w:pStyle w:val="ListParagraph"/>
        <w:numPr>
          <w:ilvl w:val="0"/>
          <w:numId w:val="9"/>
        </w:numPr>
        <w:rPr>
          <w:rFonts w:ascii="Maiandra GD" w:hAnsi="Maiandra GD"/>
          <w:sz w:val="28"/>
          <w:szCs w:val="28"/>
        </w:rPr>
      </w:pPr>
      <w:r w:rsidRPr="00B71899">
        <w:rPr>
          <w:rFonts w:ascii="Maiandra GD" w:hAnsi="Maiandra GD"/>
          <w:sz w:val="28"/>
          <w:szCs w:val="28"/>
        </w:rPr>
        <w:t>Historical Record</w:t>
      </w:r>
      <w:r w:rsidRPr="00B71899">
        <w:rPr>
          <w:rFonts w:ascii="Maiandra GD" w:hAnsi="Maiandra GD"/>
          <w:sz w:val="28"/>
          <w:szCs w:val="28"/>
        </w:rPr>
        <w:tab/>
      </w:r>
      <w:r w:rsidRPr="00B71899">
        <w:rPr>
          <w:rFonts w:ascii="Maiandra GD" w:hAnsi="Maiandra GD"/>
          <w:sz w:val="28"/>
          <w:szCs w:val="28"/>
        </w:rPr>
        <w:tab/>
        <w:t>Narrative to record events for future generations</w:t>
      </w:r>
    </w:p>
    <w:p w:rsidR="003E5C4F" w:rsidRPr="00B71899" w:rsidRDefault="003E5C4F" w:rsidP="003E5C4F">
      <w:pPr>
        <w:pStyle w:val="ListParagraph"/>
        <w:numPr>
          <w:ilvl w:val="0"/>
          <w:numId w:val="9"/>
        </w:numPr>
        <w:rPr>
          <w:rFonts w:ascii="Maiandra GD" w:hAnsi="Maiandra GD"/>
          <w:sz w:val="28"/>
          <w:szCs w:val="28"/>
        </w:rPr>
      </w:pPr>
      <w:r w:rsidRPr="00B71899">
        <w:rPr>
          <w:rFonts w:ascii="Maiandra GD" w:hAnsi="Maiandra GD"/>
          <w:sz w:val="28"/>
          <w:szCs w:val="28"/>
        </w:rPr>
        <w:t>Decorative element</w:t>
      </w:r>
      <w:r w:rsidRPr="00B71899">
        <w:rPr>
          <w:rFonts w:ascii="Maiandra GD" w:hAnsi="Maiandra GD"/>
          <w:sz w:val="28"/>
          <w:szCs w:val="28"/>
        </w:rPr>
        <w:tab/>
      </w:r>
      <w:r w:rsidRPr="00B71899">
        <w:rPr>
          <w:rFonts w:ascii="Maiandra GD" w:hAnsi="Maiandra GD"/>
          <w:sz w:val="28"/>
          <w:szCs w:val="28"/>
        </w:rPr>
        <w:tab/>
        <w:t>Embellishment to architecture</w:t>
      </w:r>
    </w:p>
    <w:p w:rsidR="003E5C4F" w:rsidRPr="00B71899" w:rsidRDefault="003E5C4F" w:rsidP="003E5C4F">
      <w:pPr>
        <w:pStyle w:val="ListParagraph"/>
        <w:numPr>
          <w:ilvl w:val="0"/>
          <w:numId w:val="9"/>
        </w:numPr>
        <w:rPr>
          <w:rFonts w:ascii="Maiandra GD" w:hAnsi="Maiandra GD"/>
          <w:sz w:val="28"/>
          <w:szCs w:val="28"/>
        </w:rPr>
      </w:pPr>
      <w:r w:rsidRPr="00B71899">
        <w:rPr>
          <w:rFonts w:ascii="Maiandra GD" w:hAnsi="Maiandra GD"/>
          <w:sz w:val="28"/>
          <w:szCs w:val="28"/>
        </w:rPr>
        <w:t>Theoretical investigation</w:t>
      </w:r>
      <w:r w:rsidRPr="00B71899">
        <w:rPr>
          <w:rFonts w:ascii="Maiandra GD" w:hAnsi="Maiandra GD"/>
          <w:sz w:val="28"/>
          <w:szCs w:val="28"/>
        </w:rPr>
        <w:tab/>
        <w:t xml:space="preserve">Canon of an aesthetic ideal </w:t>
      </w:r>
    </w:p>
    <w:p w:rsidR="003E5C4F" w:rsidRPr="00B71899" w:rsidRDefault="003E5C4F" w:rsidP="003E5C4F">
      <w:pPr>
        <w:rPr>
          <w:rFonts w:ascii="Maiandra GD" w:hAnsi="Maiandra GD"/>
          <w:sz w:val="28"/>
          <w:szCs w:val="28"/>
        </w:rPr>
      </w:pPr>
    </w:p>
    <w:p w:rsidR="003E5C4F" w:rsidRPr="00B71899" w:rsidRDefault="003E5C4F" w:rsidP="003E5C4F">
      <w:pPr>
        <w:rPr>
          <w:rFonts w:ascii="Maiandra GD" w:hAnsi="Maiandra GD"/>
          <w:b/>
          <w:sz w:val="32"/>
          <w:szCs w:val="32"/>
        </w:rPr>
      </w:pPr>
      <w:r w:rsidRPr="00B71899">
        <w:rPr>
          <w:rFonts w:ascii="Maiandra GD" w:hAnsi="Maiandra GD"/>
          <w:b/>
          <w:sz w:val="32"/>
          <w:szCs w:val="32"/>
        </w:rPr>
        <w:t>Possibilities of Analysis of sculpture:</w:t>
      </w:r>
      <w:r w:rsidR="00B71899">
        <w:rPr>
          <w:rFonts w:ascii="Maiandra GD" w:hAnsi="Maiandra GD"/>
          <w:b/>
          <w:sz w:val="32"/>
          <w:szCs w:val="32"/>
        </w:rPr>
        <w:t xml:space="preserve"> </w:t>
      </w:r>
      <w:r w:rsidR="00B71899">
        <w:rPr>
          <w:rFonts w:ascii="Maiandra GD" w:hAnsi="Maiandra GD"/>
          <w:b/>
          <w:sz w:val="32"/>
          <w:szCs w:val="32"/>
        </w:rPr>
        <w:tab/>
      </w:r>
      <w:r w:rsidR="00B71899">
        <w:rPr>
          <w:rFonts w:ascii="Maiandra GD" w:hAnsi="Maiandra GD"/>
          <w:b/>
          <w:sz w:val="32"/>
          <w:szCs w:val="32"/>
        </w:rPr>
        <w:tab/>
      </w:r>
      <w:r w:rsidRPr="00B71899">
        <w:rPr>
          <w:rFonts w:ascii="Maiandra GD" w:hAnsi="Maiandra GD"/>
          <w:b/>
          <w:sz w:val="32"/>
          <w:szCs w:val="32"/>
        </w:rPr>
        <w:t>Formal elements of art:</w:t>
      </w:r>
    </w:p>
    <w:p w:rsidR="00B71899" w:rsidRDefault="00B71899" w:rsidP="003E5C4F">
      <w:pPr>
        <w:pStyle w:val="ListParagraph"/>
        <w:numPr>
          <w:ilvl w:val="0"/>
          <w:numId w:val="10"/>
        </w:numPr>
        <w:rPr>
          <w:rFonts w:ascii="Maiandra GD" w:hAnsi="Maiandra GD"/>
          <w:sz w:val="24"/>
          <w:szCs w:val="24"/>
        </w:rPr>
        <w:sectPr w:rsidR="00B71899" w:rsidSect="00EE1EB0">
          <w:headerReference w:type="default" r:id="rId7"/>
          <w:type w:val="continuous"/>
          <w:pgSz w:w="12240" w:h="15840" w:code="1"/>
          <w:pgMar w:top="720" w:right="720" w:bottom="720" w:left="720" w:header="720" w:footer="720" w:gutter="0"/>
          <w:paperSrc w:first="15" w:other="15"/>
          <w:cols w:space="720"/>
          <w:docGrid w:linePitch="299"/>
        </w:sectPr>
      </w:pPr>
    </w:p>
    <w:p w:rsidR="003E5C4F" w:rsidRPr="00B71899" w:rsidRDefault="003E5C4F" w:rsidP="003E5C4F">
      <w:pPr>
        <w:pStyle w:val="ListParagraph"/>
        <w:numPr>
          <w:ilvl w:val="0"/>
          <w:numId w:val="10"/>
        </w:numPr>
        <w:rPr>
          <w:rFonts w:ascii="Maiandra GD" w:hAnsi="Maiandra GD"/>
          <w:sz w:val="28"/>
          <w:szCs w:val="28"/>
        </w:rPr>
      </w:pPr>
      <w:r w:rsidRPr="00B71899">
        <w:rPr>
          <w:rFonts w:ascii="Maiandra GD" w:hAnsi="Maiandra GD"/>
          <w:sz w:val="28"/>
          <w:szCs w:val="28"/>
        </w:rPr>
        <w:lastRenderedPageBreak/>
        <w:t>Stance/presentation</w:t>
      </w:r>
    </w:p>
    <w:p w:rsidR="003E5C4F" w:rsidRPr="00B71899" w:rsidRDefault="003E5C4F" w:rsidP="003E5C4F">
      <w:pPr>
        <w:pStyle w:val="ListParagraph"/>
        <w:numPr>
          <w:ilvl w:val="0"/>
          <w:numId w:val="10"/>
        </w:numPr>
        <w:rPr>
          <w:rFonts w:ascii="Maiandra GD" w:hAnsi="Maiandra GD"/>
          <w:sz w:val="28"/>
          <w:szCs w:val="28"/>
        </w:rPr>
      </w:pPr>
      <w:r w:rsidRPr="00B71899">
        <w:rPr>
          <w:rFonts w:ascii="Maiandra GD" w:hAnsi="Maiandra GD"/>
          <w:sz w:val="28"/>
          <w:szCs w:val="28"/>
        </w:rPr>
        <w:t>Proportion/scale</w:t>
      </w:r>
    </w:p>
    <w:p w:rsidR="00AA2B6D" w:rsidRDefault="00AA2B6D" w:rsidP="003E5C4F">
      <w:pPr>
        <w:pStyle w:val="ListParagraph"/>
        <w:numPr>
          <w:ilvl w:val="0"/>
          <w:numId w:val="10"/>
        </w:numPr>
        <w:rPr>
          <w:rFonts w:ascii="Maiandra GD" w:hAnsi="Maiandra GD"/>
          <w:sz w:val="28"/>
          <w:szCs w:val="28"/>
        </w:rPr>
      </w:pPr>
      <w:r>
        <w:rPr>
          <w:rFonts w:ascii="Maiandra GD" w:hAnsi="Maiandra GD"/>
          <w:sz w:val="28"/>
          <w:szCs w:val="28"/>
        </w:rPr>
        <w:t>Anatomical</w:t>
      </w:r>
      <w:r w:rsidR="0020549C">
        <w:rPr>
          <w:rFonts w:ascii="Maiandra GD" w:hAnsi="Maiandra GD"/>
          <w:sz w:val="28"/>
          <w:szCs w:val="28"/>
        </w:rPr>
        <w:t xml:space="preserve"> </w:t>
      </w:r>
      <w:r w:rsidR="003E5C4F" w:rsidRPr="00B71899">
        <w:rPr>
          <w:rFonts w:ascii="Maiandra GD" w:hAnsi="Maiandra GD"/>
          <w:sz w:val="28"/>
          <w:szCs w:val="28"/>
        </w:rPr>
        <w:t>detail/</w:t>
      </w:r>
    </w:p>
    <w:p w:rsidR="003E5C4F" w:rsidRPr="00B71899" w:rsidRDefault="003E5C4F" w:rsidP="00AA2B6D">
      <w:pPr>
        <w:pStyle w:val="ListParagraph"/>
        <w:ind w:left="1800"/>
        <w:rPr>
          <w:rFonts w:ascii="Maiandra GD" w:hAnsi="Maiandra GD"/>
          <w:sz w:val="28"/>
          <w:szCs w:val="28"/>
        </w:rPr>
      </w:pPr>
      <w:r w:rsidRPr="00B71899">
        <w:rPr>
          <w:rFonts w:ascii="Maiandra GD" w:hAnsi="Maiandra GD"/>
          <w:sz w:val="28"/>
          <w:szCs w:val="28"/>
        </w:rPr>
        <w:t>correctness</w:t>
      </w:r>
    </w:p>
    <w:p w:rsidR="003E5C4F" w:rsidRPr="00B71899" w:rsidRDefault="003E5C4F" w:rsidP="003E5C4F">
      <w:pPr>
        <w:pStyle w:val="ListParagraph"/>
        <w:numPr>
          <w:ilvl w:val="0"/>
          <w:numId w:val="10"/>
        </w:numPr>
        <w:rPr>
          <w:rFonts w:ascii="Maiandra GD" w:hAnsi="Maiandra GD"/>
          <w:sz w:val="28"/>
          <w:szCs w:val="28"/>
        </w:rPr>
      </w:pPr>
      <w:r w:rsidRPr="00B71899">
        <w:rPr>
          <w:rFonts w:ascii="Maiandra GD" w:hAnsi="Maiandra GD"/>
          <w:sz w:val="28"/>
          <w:szCs w:val="28"/>
        </w:rPr>
        <w:t>Movement/gesture</w:t>
      </w:r>
    </w:p>
    <w:p w:rsidR="003E5C4F" w:rsidRPr="00B71899" w:rsidRDefault="003E5C4F" w:rsidP="003E5C4F">
      <w:pPr>
        <w:pStyle w:val="ListParagraph"/>
        <w:numPr>
          <w:ilvl w:val="0"/>
          <w:numId w:val="10"/>
        </w:numPr>
        <w:rPr>
          <w:rFonts w:ascii="Maiandra GD" w:hAnsi="Maiandra GD"/>
          <w:sz w:val="28"/>
          <w:szCs w:val="28"/>
        </w:rPr>
      </w:pPr>
      <w:r w:rsidRPr="00B71899">
        <w:rPr>
          <w:rFonts w:ascii="Maiandra GD" w:hAnsi="Maiandra GD"/>
          <w:sz w:val="28"/>
          <w:szCs w:val="28"/>
        </w:rPr>
        <w:t>Facial expression</w:t>
      </w:r>
    </w:p>
    <w:p w:rsidR="003E5C4F" w:rsidRPr="00B71899" w:rsidRDefault="003E5C4F" w:rsidP="003E5C4F">
      <w:pPr>
        <w:pStyle w:val="ListParagraph"/>
        <w:numPr>
          <w:ilvl w:val="0"/>
          <w:numId w:val="10"/>
        </w:numPr>
        <w:rPr>
          <w:rFonts w:ascii="Maiandra GD" w:hAnsi="Maiandra GD"/>
          <w:sz w:val="28"/>
          <w:szCs w:val="28"/>
        </w:rPr>
      </w:pPr>
      <w:r w:rsidRPr="00B71899">
        <w:rPr>
          <w:rFonts w:ascii="Maiandra GD" w:hAnsi="Maiandra GD"/>
          <w:sz w:val="28"/>
          <w:szCs w:val="28"/>
        </w:rPr>
        <w:t>Context</w:t>
      </w:r>
    </w:p>
    <w:p w:rsidR="003E5C4F" w:rsidRPr="00B71899" w:rsidRDefault="003E5C4F" w:rsidP="003E5C4F">
      <w:pPr>
        <w:pStyle w:val="ListParagraph"/>
        <w:numPr>
          <w:ilvl w:val="0"/>
          <w:numId w:val="10"/>
        </w:numPr>
        <w:rPr>
          <w:rFonts w:ascii="Maiandra GD" w:hAnsi="Maiandra GD"/>
          <w:sz w:val="28"/>
          <w:szCs w:val="28"/>
        </w:rPr>
      </w:pPr>
      <w:r w:rsidRPr="00B71899">
        <w:rPr>
          <w:rFonts w:ascii="Maiandra GD" w:hAnsi="Maiandra GD"/>
          <w:sz w:val="28"/>
          <w:szCs w:val="28"/>
        </w:rPr>
        <w:t>Function</w:t>
      </w:r>
    </w:p>
    <w:p w:rsidR="003E5C4F" w:rsidRPr="00B71899" w:rsidRDefault="003E5C4F" w:rsidP="00B71899">
      <w:pPr>
        <w:pStyle w:val="ListParagraph"/>
        <w:numPr>
          <w:ilvl w:val="0"/>
          <w:numId w:val="10"/>
        </w:numPr>
        <w:rPr>
          <w:rFonts w:ascii="Maiandra GD" w:hAnsi="Maiandra GD"/>
          <w:sz w:val="28"/>
          <w:szCs w:val="28"/>
        </w:rPr>
      </w:pPr>
      <w:r w:rsidRPr="00B71899">
        <w:rPr>
          <w:rFonts w:ascii="Maiandra GD" w:hAnsi="Maiandra GD"/>
          <w:sz w:val="28"/>
          <w:szCs w:val="28"/>
        </w:rPr>
        <w:t>Technique/material content</w:t>
      </w:r>
    </w:p>
    <w:p w:rsidR="003E5C4F" w:rsidRPr="00B71899" w:rsidRDefault="003E5C4F" w:rsidP="003E5C4F">
      <w:pPr>
        <w:pStyle w:val="ListParagraph"/>
        <w:numPr>
          <w:ilvl w:val="0"/>
          <w:numId w:val="11"/>
        </w:numPr>
        <w:rPr>
          <w:rFonts w:ascii="Maiandra GD" w:hAnsi="Maiandra GD"/>
          <w:sz w:val="28"/>
          <w:szCs w:val="28"/>
        </w:rPr>
      </w:pPr>
      <w:r w:rsidRPr="00B71899">
        <w:rPr>
          <w:rFonts w:ascii="Maiandra GD" w:hAnsi="Maiandra GD"/>
          <w:sz w:val="28"/>
          <w:szCs w:val="28"/>
        </w:rPr>
        <w:lastRenderedPageBreak/>
        <w:t>Form</w:t>
      </w:r>
    </w:p>
    <w:p w:rsidR="003E5C4F" w:rsidRPr="00B71899" w:rsidRDefault="003E5C4F" w:rsidP="003E5C4F">
      <w:pPr>
        <w:pStyle w:val="ListParagraph"/>
        <w:numPr>
          <w:ilvl w:val="0"/>
          <w:numId w:val="11"/>
        </w:numPr>
        <w:rPr>
          <w:rFonts w:ascii="Maiandra GD" w:hAnsi="Maiandra GD"/>
          <w:sz w:val="28"/>
          <w:szCs w:val="28"/>
        </w:rPr>
      </w:pPr>
      <w:r w:rsidRPr="00B71899">
        <w:rPr>
          <w:rFonts w:ascii="Maiandra GD" w:hAnsi="Maiandra GD"/>
          <w:sz w:val="28"/>
          <w:szCs w:val="28"/>
        </w:rPr>
        <w:t>Mass</w:t>
      </w:r>
    </w:p>
    <w:p w:rsidR="003E5C4F" w:rsidRPr="00B71899" w:rsidRDefault="003E5C4F" w:rsidP="003E5C4F">
      <w:pPr>
        <w:pStyle w:val="ListParagraph"/>
        <w:numPr>
          <w:ilvl w:val="0"/>
          <w:numId w:val="11"/>
        </w:numPr>
        <w:rPr>
          <w:rFonts w:ascii="Maiandra GD" w:hAnsi="Maiandra GD"/>
          <w:sz w:val="28"/>
          <w:szCs w:val="28"/>
        </w:rPr>
      </w:pPr>
      <w:r w:rsidRPr="00B71899">
        <w:rPr>
          <w:rFonts w:ascii="Maiandra GD" w:hAnsi="Maiandra GD"/>
          <w:sz w:val="28"/>
          <w:szCs w:val="28"/>
        </w:rPr>
        <w:t>Volume</w:t>
      </w:r>
    </w:p>
    <w:p w:rsidR="003E5C4F" w:rsidRPr="00B71899" w:rsidRDefault="00B71899" w:rsidP="003E5C4F">
      <w:pPr>
        <w:pStyle w:val="ListParagraph"/>
        <w:numPr>
          <w:ilvl w:val="0"/>
          <w:numId w:val="11"/>
        </w:numPr>
        <w:rPr>
          <w:rFonts w:ascii="Maiandra GD" w:hAnsi="Maiandra GD"/>
          <w:sz w:val="28"/>
          <w:szCs w:val="28"/>
        </w:rPr>
      </w:pPr>
      <w:r w:rsidRPr="00B71899">
        <w:rPr>
          <w:rFonts w:ascii="Maiandra GD" w:hAnsi="Maiandra GD"/>
          <w:sz w:val="28"/>
          <w:szCs w:val="28"/>
        </w:rPr>
        <w:t>Space</w:t>
      </w:r>
    </w:p>
    <w:p w:rsidR="00B71899" w:rsidRPr="00B71899" w:rsidRDefault="00B71899" w:rsidP="003E5C4F">
      <w:pPr>
        <w:pStyle w:val="ListParagraph"/>
        <w:numPr>
          <w:ilvl w:val="0"/>
          <w:numId w:val="11"/>
        </w:numPr>
        <w:rPr>
          <w:rFonts w:ascii="Maiandra GD" w:hAnsi="Maiandra GD"/>
          <w:sz w:val="28"/>
          <w:szCs w:val="28"/>
        </w:rPr>
      </w:pPr>
      <w:r w:rsidRPr="00B71899">
        <w:rPr>
          <w:rFonts w:ascii="Maiandra GD" w:hAnsi="Maiandra GD"/>
          <w:sz w:val="28"/>
          <w:szCs w:val="28"/>
        </w:rPr>
        <w:t>Texture</w:t>
      </w:r>
    </w:p>
    <w:p w:rsidR="00B71899" w:rsidRPr="00B71899" w:rsidRDefault="00B71899" w:rsidP="003E5C4F">
      <w:pPr>
        <w:pStyle w:val="ListParagraph"/>
        <w:numPr>
          <w:ilvl w:val="0"/>
          <w:numId w:val="11"/>
        </w:numPr>
        <w:rPr>
          <w:rFonts w:ascii="Maiandra GD" w:hAnsi="Maiandra GD"/>
          <w:sz w:val="28"/>
          <w:szCs w:val="28"/>
        </w:rPr>
      </w:pPr>
      <w:r w:rsidRPr="00B71899">
        <w:rPr>
          <w:rFonts w:ascii="Maiandra GD" w:hAnsi="Maiandra GD"/>
          <w:sz w:val="28"/>
          <w:szCs w:val="28"/>
        </w:rPr>
        <w:t>Balance</w:t>
      </w:r>
    </w:p>
    <w:p w:rsidR="00B71899" w:rsidRPr="00B71899" w:rsidRDefault="00B71899" w:rsidP="003E5C4F">
      <w:pPr>
        <w:pStyle w:val="ListParagraph"/>
        <w:numPr>
          <w:ilvl w:val="0"/>
          <w:numId w:val="11"/>
        </w:numPr>
        <w:rPr>
          <w:rFonts w:ascii="Maiandra GD" w:hAnsi="Maiandra GD"/>
          <w:sz w:val="28"/>
          <w:szCs w:val="28"/>
        </w:rPr>
      </w:pPr>
      <w:r w:rsidRPr="00B71899">
        <w:rPr>
          <w:rFonts w:ascii="Maiandra GD" w:hAnsi="Maiandra GD"/>
          <w:sz w:val="28"/>
          <w:szCs w:val="28"/>
        </w:rPr>
        <w:t>Repetition</w:t>
      </w:r>
    </w:p>
    <w:p w:rsidR="00B71899" w:rsidRPr="00B71899" w:rsidRDefault="00B71899" w:rsidP="003E5C4F">
      <w:pPr>
        <w:pStyle w:val="ListParagraph"/>
        <w:numPr>
          <w:ilvl w:val="0"/>
          <w:numId w:val="11"/>
        </w:numPr>
        <w:rPr>
          <w:rFonts w:ascii="Maiandra GD" w:hAnsi="Maiandra GD"/>
          <w:sz w:val="28"/>
          <w:szCs w:val="28"/>
        </w:rPr>
      </w:pPr>
      <w:r w:rsidRPr="00B71899">
        <w:rPr>
          <w:rFonts w:ascii="Maiandra GD" w:hAnsi="Maiandra GD"/>
          <w:sz w:val="28"/>
          <w:szCs w:val="28"/>
        </w:rPr>
        <w:t>rhythm</w:t>
      </w:r>
    </w:p>
    <w:p w:rsidR="00B71899" w:rsidRDefault="00B71899" w:rsidP="003E5C4F">
      <w:pPr>
        <w:rPr>
          <w:rFonts w:ascii="Maiandra GD" w:hAnsi="Maiandra GD"/>
          <w:sz w:val="24"/>
          <w:szCs w:val="24"/>
        </w:rPr>
        <w:sectPr w:rsidR="00B71899" w:rsidSect="00B71899">
          <w:type w:val="continuous"/>
          <w:pgSz w:w="12240" w:h="15840" w:code="1"/>
          <w:pgMar w:top="720" w:right="720" w:bottom="720" w:left="720" w:header="720" w:footer="720" w:gutter="0"/>
          <w:paperSrc w:first="15" w:other="15"/>
          <w:cols w:num="2" w:space="720"/>
          <w:docGrid w:linePitch="299"/>
        </w:sectPr>
      </w:pPr>
    </w:p>
    <w:p w:rsidR="00B71899" w:rsidRDefault="00B71899" w:rsidP="002C4BD8">
      <w:pPr>
        <w:rPr>
          <w:rFonts w:ascii="Maiandra GD" w:hAnsi="Maiandra GD"/>
          <w:b/>
          <w:sz w:val="24"/>
          <w:szCs w:val="24"/>
        </w:rPr>
      </w:pPr>
    </w:p>
    <w:p w:rsidR="00B71899" w:rsidRDefault="00B71899" w:rsidP="002C4BD8">
      <w:pPr>
        <w:rPr>
          <w:rFonts w:ascii="Maiandra GD" w:hAnsi="Maiandra GD"/>
          <w:b/>
          <w:sz w:val="24"/>
          <w:szCs w:val="24"/>
        </w:rPr>
      </w:pPr>
    </w:p>
    <w:p w:rsidR="00B71899" w:rsidRDefault="00B71899" w:rsidP="002C4BD8">
      <w:pPr>
        <w:rPr>
          <w:rFonts w:ascii="Maiandra GD" w:hAnsi="Maiandra GD"/>
          <w:b/>
          <w:sz w:val="24"/>
          <w:szCs w:val="24"/>
        </w:rPr>
      </w:pPr>
    </w:p>
    <w:p w:rsidR="00B71899" w:rsidRDefault="00B71899" w:rsidP="002C4BD8">
      <w:pPr>
        <w:rPr>
          <w:rFonts w:ascii="Maiandra GD" w:hAnsi="Maiandra GD"/>
          <w:b/>
          <w:sz w:val="24"/>
          <w:szCs w:val="24"/>
        </w:rPr>
      </w:pPr>
    </w:p>
    <w:p w:rsidR="00B71899" w:rsidRDefault="00B71899" w:rsidP="002C4BD8">
      <w:pPr>
        <w:rPr>
          <w:rFonts w:ascii="Maiandra GD" w:hAnsi="Maiandra GD"/>
          <w:b/>
          <w:sz w:val="24"/>
          <w:szCs w:val="24"/>
        </w:rPr>
      </w:pPr>
    </w:p>
    <w:p w:rsidR="00B71899" w:rsidRDefault="00B71899" w:rsidP="002C4BD8">
      <w:pPr>
        <w:rPr>
          <w:rFonts w:ascii="Maiandra GD" w:hAnsi="Maiandra GD"/>
          <w:b/>
          <w:sz w:val="24"/>
          <w:szCs w:val="24"/>
        </w:rPr>
      </w:pPr>
    </w:p>
    <w:p w:rsidR="00B71899" w:rsidRDefault="00B71899" w:rsidP="002C4BD8">
      <w:pPr>
        <w:rPr>
          <w:rFonts w:ascii="Maiandra GD" w:hAnsi="Maiandra GD"/>
          <w:b/>
          <w:sz w:val="24"/>
          <w:szCs w:val="24"/>
        </w:rPr>
      </w:pPr>
    </w:p>
    <w:p w:rsidR="00B71899" w:rsidRPr="00061CAB" w:rsidRDefault="00B71899" w:rsidP="002C4BD8">
      <w:pPr>
        <w:rPr>
          <w:rFonts w:ascii="Maiandra GD" w:hAnsi="Maiandra GD"/>
          <w:b/>
          <w:sz w:val="32"/>
          <w:szCs w:val="32"/>
        </w:rPr>
      </w:pPr>
    </w:p>
    <w:p w:rsidR="00000192" w:rsidRPr="00061CAB" w:rsidRDefault="00B71899" w:rsidP="002C4BD8">
      <w:pPr>
        <w:rPr>
          <w:rFonts w:ascii="Maiandra GD" w:hAnsi="Maiandra GD"/>
          <w:b/>
          <w:sz w:val="32"/>
          <w:szCs w:val="32"/>
        </w:rPr>
      </w:pPr>
      <w:r w:rsidRPr="00061CAB">
        <w:rPr>
          <w:rFonts w:ascii="Maiandra GD" w:hAnsi="Maiandra GD"/>
          <w:b/>
          <w:sz w:val="32"/>
          <w:szCs w:val="32"/>
        </w:rPr>
        <w:t>Methods of Creating Sculpture:</w:t>
      </w:r>
    </w:p>
    <w:p w:rsidR="00B71899" w:rsidRPr="00061CAB" w:rsidRDefault="00B71899" w:rsidP="00B71899">
      <w:pPr>
        <w:pStyle w:val="ListParagraph"/>
        <w:numPr>
          <w:ilvl w:val="0"/>
          <w:numId w:val="13"/>
        </w:numPr>
        <w:rPr>
          <w:rFonts w:ascii="Maiandra GD" w:hAnsi="Maiandra GD"/>
          <w:sz w:val="28"/>
          <w:szCs w:val="28"/>
        </w:rPr>
      </w:pPr>
      <w:r w:rsidRPr="00061CAB">
        <w:rPr>
          <w:rFonts w:ascii="Maiandra GD" w:hAnsi="Maiandra GD"/>
          <w:sz w:val="28"/>
          <w:szCs w:val="28"/>
        </w:rPr>
        <w:t>Subtractive Method: The form is created by removing (carving) from a block or mass.</w:t>
      </w:r>
    </w:p>
    <w:p w:rsidR="00B71899" w:rsidRPr="00061CAB" w:rsidRDefault="00B71899" w:rsidP="00B71899">
      <w:pPr>
        <w:pStyle w:val="ListParagraph"/>
        <w:numPr>
          <w:ilvl w:val="0"/>
          <w:numId w:val="13"/>
        </w:numPr>
        <w:rPr>
          <w:rFonts w:ascii="Maiandra GD" w:hAnsi="Maiandra GD"/>
          <w:sz w:val="28"/>
          <w:szCs w:val="28"/>
        </w:rPr>
      </w:pPr>
      <w:r w:rsidRPr="00061CAB">
        <w:rPr>
          <w:rFonts w:ascii="Maiandra GD" w:hAnsi="Maiandra GD"/>
          <w:sz w:val="28"/>
          <w:szCs w:val="28"/>
        </w:rPr>
        <w:t>Additive Method: the form is built up by modeling in clay, construction (joining) materials</w:t>
      </w:r>
    </w:p>
    <w:p w:rsidR="00B71899" w:rsidRPr="00061CAB" w:rsidRDefault="00B71899" w:rsidP="00B71899">
      <w:pPr>
        <w:pStyle w:val="ListParagraph"/>
        <w:numPr>
          <w:ilvl w:val="0"/>
          <w:numId w:val="13"/>
        </w:numPr>
        <w:rPr>
          <w:rFonts w:ascii="Maiandra GD" w:hAnsi="Maiandra GD"/>
          <w:sz w:val="28"/>
          <w:szCs w:val="28"/>
        </w:rPr>
      </w:pPr>
      <w:r w:rsidRPr="00061CAB">
        <w:rPr>
          <w:rFonts w:ascii="Maiandra GD" w:hAnsi="Maiandra GD"/>
          <w:sz w:val="28"/>
          <w:szCs w:val="28"/>
        </w:rPr>
        <w:t>Casting: Subtractive or additive methods of creating sculpture can then be cast in another material such as bronze by taking molds from the forms. Types of casting include Piece mold (Shang Dynasty) and Lost Wax process (Ancient Greeks</w:t>
      </w:r>
    </w:p>
    <w:p w:rsidR="00B71899" w:rsidRPr="00061CAB" w:rsidRDefault="00B71899" w:rsidP="00B71899">
      <w:pPr>
        <w:rPr>
          <w:rFonts w:ascii="Maiandra GD" w:hAnsi="Maiandra GD"/>
          <w:sz w:val="28"/>
          <w:szCs w:val="28"/>
        </w:rPr>
      </w:pPr>
    </w:p>
    <w:p w:rsidR="00B71899" w:rsidRPr="00061CAB" w:rsidRDefault="00B71899" w:rsidP="00B71899">
      <w:pPr>
        <w:rPr>
          <w:rFonts w:ascii="Maiandra GD" w:hAnsi="Maiandra GD"/>
          <w:b/>
          <w:sz w:val="32"/>
          <w:szCs w:val="32"/>
        </w:rPr>
      </w:pPr>
    </w:p>
    <w:p w:rsidR="00B71899" w:rsidRPr="00061CAB" w:rsidRDefault="00061CAB" w:rsidP="00B71899">
      <w:pPr>
        <w:rPr>
          <w:rFonts w:ascii="Maiandra GD" w:hAnsi="Maiandra GD"/>
          <w:b/>
          <w:sz w:val="32"/>
          <w:szCs w:val="32"/>
        </w:rPr>
      </w:pPr>
      <w:r w:rsidRPr="00061CAB">
        <w:rPr>
          <w:rFonts w:ascii="Maiandra GD" w:hAnsi="Maiandra GD"/>
          <w:b/>
          <w:sz w:val="32"/>
          <w:szCs w:val="32"/>
        </w:rPr>
        <w:t>Ty</w:t>
      </w:r>
      <w:r w:rsidR="00B71899" w:rsidRPr="00061CAB">
        <w:rPr>
          <w:rFonts w:ascii="Maiandra GD" w:hAnsi="Maiandra GD"/>
          <w:b/>
          <w:sz w:val="32"/>
          <w:szCs w:val="32"/>
        </w:rPr>
        <w:t xml:space="preserve">pes of Sculptures: </w:t>
      </w:r>
    </w:p>
    <w:p w:rsidR="00B71899" w:rsidRPr="00061CAB" w:rsidRDefault="00B71899" w:rsidP="00B71899">
      <w:pPr>
        <w:pStyle w:val="ListParagraph"/>
        <w:numPr>
          <w:ilvl w:val="0"/>
          <w:numId w:val="12"/>
        </w:numPr>
        <w:rPr>
          <w:rFonts w:ascii="Maiandra GD" w:hAnsi="Maiandra GD"/>
          <w:b/>
          <w:sz w:val="28"/>
          <w:szCs w:val="28"/>
        </w:rPr>
      </w:pPr>
      <w:r w:rsidRPr="00061CAB">
        <w:rPr>
          <w:rFonts w:ascii="Maiandra GD" w:hAnsi="Maiandra GD"/>
          <w:sz w:val="28"/>
          <w:szCs w:val="28"/>
        </w:rPr>
        <w:t>Free standing or sculpture in the round</w:t>
      </w:r>
    </w:p>
    <w:p w:rsidR="00B71899" w:rsidRPr="00061CAB" w:rsidRDefault="00B71899" w:rsidP="00B71899">
      <w:pPr>
        <w:pStyle w:val="ListParagraph"/>
        <w:numPr>
          <w:ilvl w:val="0"/>
          <w:numId w:val="12"/>
        </w:numPr>
        <w:rPr>
          <w:rFonts w:ascii="Maiandra GD" w:hAnsi="Maiandra GD"/>
          <w:b/>
          <w:sz w:val="28"/>
          <w:szCs w:val="28"/>
        </w:rPr>
      </w:pPr>
      <w:r w:rsidRPr="00061CAB">
        <w:rPr>
          <w:rFonts w:ascii="Maiandra GD" w:hAnsi="Maiandra GD"/>
          <w:sz w:val="28"/>
          <w:szCs w:val="28"/>
        </w:rPr>
        <w:t>Relief Sculpture sculptural forms which project from a surface or background</w:t>
      </w:r>
    </w:p>
    <w:p w:rsidR="00B71899" w:rsidRPr="00061CAB" w:rsidRDefault="00B71899" w:rsidP="00B71899">
      <w:pPr>
        <w:pStyle w:val="ListParagraph"/>
        <w:numPr>
          <w:ilvl w:val="0"/>
          <w:numId w:val="15"/>
        </w:numPr>
        <w:rPr>
          <w:rFonts w:ascii="Maiandra GD" w:hAnsi="Maiandra GD"/>
          <w:b/>
          <w:sz w:val="28"/>
          <w:szCs w:val="28"/>
        </w:rPr>
      </w:pPr>
      <w:r w:rsidRPr="00061CAB">
        <w:rPr>
          <w:rFonts w:ascii="Maiandra GD" w:hAnsi="Maiandra GD"/>
          <w:sz w:val="28"/>
          <w:szCs w:val="28"/>
        </w:rPr>
        <w:t>Low Relief: forms project only slightly from the background. Also known as Bas Relief</w:t>
      </w:r>
    </w:p>
    <w:p w:rsidR="00B71899" w:rsidRPr="00061CAB" w:rsidRDefault="00B71899" w:rsidP="00B71899">
      <w:pPr>
        <w:pStyle w:val="ListParagraph"/>
        <w:numPr>
          <w:ilvl w:val="0"/>
          <w:numId w:val="15"/>
        </w:numPr>
        <w:rPr>
          <w:rFonts w:ascii="Maiandra GD" w:hAnsi="Maiandra GD"/>
          <w:b/>
          <w:sz w:val="28"/>
          <w:szCs w:val="28"/>
        </w:rPr>
      </w:pPr>
      <w:r w:rsidRPr="00061CAB">
        <w:rPr>
          <w:rFonts w:ascii="Maiandra GD" w:hAnsi="Maiandra GD"/>
          <w:sz w:val="28"/>
          <w:szCs w:val="28"/>
        </w:rPr>
        <w:t>High Relief: forms project significantly from the back ground.</w:t>
      </w:r>
    </w:p>
    <w:p w:rsidR="00B71899" w:rsidRPr="00061CAB" w:rsidRDefault="00B71899" w:rsidP="00B71899">
      <w:pPr>
        <w:pStyle w:val="ListParagraph"/>
        <w:numPr>
          <w:ilvl w:val="0"/>
          <w:numId w:val="15"/>
        </w:numPr>
        <w:rPr>
          <w:rFonts w:ascii="Maiandra GD" w:hAnsi="Maiandra GD"/>
          <w:b/>
          <w:sz w:val="28"/>
          <w:szCs w:val="28"/>
        </w:rPr>
      </w:pPr>
      <w:r w:rsidRPr="00061CAB">
        <w:rPr>
          <w:rFonts w:ascii="Maiandra GD" w:hAnsi="Maiandra GD"/>
          <w:sz w:val="28"/>
          <w:szCs w:val="28"/>
        </w:rPr>
        <w:t xml:space="preserve">Negative Relief: images are incised into a flat surface with an emphasis on contours and outlines rather than forms. </w:t>
      </w:r>
    </w:p>
    <w:p w:rsidR="00B71899" w:rsidRPr="00B71899" w:rsidRDefault="00B71899" w:rsidP="00B71899">
      <w:pPr>
        <w:pStyle w:val="ListParagraph"/>
        <w:numPr>
          <w:ilvl w:val="0"/>
          <w:numId w:val="12"/>
        </w:numPr>
        <w:rPr>
          <w:rFonts w:ascii="Verdana" w:eastAsia="Times New Roman" w:hAnsi="Verdana" w:cs="Times New Roman"/>
          <w:vanish/>
          <w:sz w:val="18"/>
          <w:szCs w:val="18"/>
        </w:rPr>
      </w:pPr>
    </w:p>
    <w:sectPr w:rsidR="00B71899" w:rsidRPr="00B71899" w:rsidSect="00EE1EB0">
      <w:type w:val="continuous"/>
      <w:pgSz w:w="12240" w:h="15840" w:code="1"/>
      <w:pgMar w:top="720" w:right="720" w:bottom="720" w:left="720" w:header="720" w:footer="720" w:gutter="0"/>
      <w:paperSrc w:first="15" w:other="15"/>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59C" w:rsidRDefault="0014359C" w:rsidP="00FD2DDA">
      <w:r>
        <w:separator/>
      </w:r>
    </w:p>
  </w:endnote>
  <w:endnote w:type="continuationSeparator" w:id="0">
    <w:p w:rsidR="0014359C" w:rsidRDefault="0014359C" w:rsidP="00FD2D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Broadway">
    <w:altName w:val="Broadwa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59C" w:rsidRDefault="0014359C" w:rsidP="00FD2DDA">
      <w:r>
        <w:separator/>
      </w:r>
    </w:p>
  </w:footnote>
  <w:footnote w:type="continuationSeparator" w:id="0">
    <w:p w:rsidR="0014359C" w:rsidRDefault="0014359C" w:rsidP="00FD2D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D5F" w:rsidRPr="00EE1EB0" w:rsidRDefault="002A1358" w:rsidP="00EE1EB0">
    <w:pPr>
      <w:pStyle w:val="Header"/>
      <w:pBdr>
        <w:bottom w:val="thickThinSmallGap" w:sz="24" w:space="1" w:color="622423" w:themeColor="accent2" w:themeShade="7F"/>
      </w:pBdr>
      <w:jc w:val="center"/>
      <w:rPr>
        <w:rFonts w:ascii="Maiandra GD" w:eastAsiaTheme="majorEastAsia" w:hAnsi="Maiandra GD" w:cstheme="majorBidi"/>
        <w:sz w:val="32"/>
        <w:szCs w:val="32"/>
      </w:rPr>
    </w:pPr>
    <w:sdt>
      <w:sdtPr>
        <w:rPr>
          <w:rFonts w:ascii="Maiandra GD" w:eastAsiaTheme="majorEastAsia" w:hAnsi="Maiandra GD" w:cstheme="majorBidi"/>
          <w:sz w:val="32"/>
          <w:szCs w:val="32"/>
        </w:rPr>
        <w:alias w:val="Title"/>
        <w:id w:val="77095461"/>
        <w:placeholder>
          <w:docPart w:val="0A98A55CCDCA46A9ABCD6C17DCF6BA05"/>
        </w:placeholder>
        <w:dataBinding w:prefixMappings="xmlns:ns0='http://schemas.openxmlformats.org/package/2006/metadata/core-properties' xmlns:ns1='http://purl.org/dc/elements/1.1/'" w:xpath="/ns0:coreProperties[1]/ns1:title[1]" w:storeItemID="{6C3C8BC8-F283-45AE-878A-BAB7291924A1}"/>
        <w:text/>
      </w:sdtPr>
      <w:sdtContent>
        <w:r w:rsidR="00FD2DDA" w:rsidRPr="00BD2B36">
          <w:rPr>
            <w:rFonts w:ascii="Maiandra GD" w:eastAsiaTheme="majorEastAsia" w:hAnsi="Maiandra GD" w:cstheme="majorBidi"/>
            <w:sz w:val="32"/>
            <w:szCs w:val="32"/>
          </w:rPr>
          <w:t>AP Art History</w:t>
        </w:r>
        <w:r w:rsidR="00EE1EB0">
          <w:rPr>
            <w:rFonts w:ascii="Maiandra GD" w:eastAsiaTheme="majorEastAsia" w:hAnsi="Maiandra GD" w:cstheme="majorBidi"/>
            <w:sz w:val="32"/>
            <w:szCs w:val="32"/>
          </w:rPr>
          <w:t>,</w:t>
        </w:r>
        <w:r w:rsidR="00FD2DDA" w:rsidRPr="00BD2B36">
          <w:rPr>
            <w:rFonts w:ascii="Maiandra GD" w:eastAsiaTheme="majorEastAsia" w:hAnsi="Maiandra GD" w:cstheme="majorBidi"/>
            <w:sz w:val="32"/>
            <w:szCs w:val="32"/>
          </w:rPr>
          <w:t xml:space="preserve"> Denver School of the Arts, 2010-2011</w:t>
        </w:r>
        <w:r w:rsidR="00BD2B36">
          <w:rPr>
            <w:rFonts w:ascii="Maiandra GD" w:eastAsiaTheme="majorEastAsia" w:hAnsi="Maiandra GD" w:cstheme="majorBidi"/>
            <w:sz w:val="32"/>
            <w:szCs w:val="32"/>
          </w:rPr>
          <w:t>, Ms. Clemmer</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A3C60"/>
    <w:multiLevelType w:val="hybridMultilevel"/>
    <w:tmpl w:val="45402C22"/>
    <w:lvl w:ilvl="0" w:tplc="A65A43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133F85"/>
    <w:multiLevelType w:val="hybridMultilevel"/>
    <w:tmpl w:val="33DAA32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8B0468E"/>
    <w:multiLevelType w:val="hybridMultilevel"/>
    <w:tmpl w:val="6034499E"/>
    <w:lvl w:ilvl="0" w:tplc="E6CCA9F4">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EC77CDA"/>
    <w:multiLevelType w:val="hybridMultilevel"/>
    <w:tmpl w:val="2E166500"/>
    <w:lvl w:ilvl="0" w:tplc="7204901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C95C3C"/>
    <w:multiLevelType w:val="hybridMultilevel"/>
    <w:tmpl w:val="7F381AD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28BD25C7"/>
    <w:multiLevelType w:val="hybridMultilevel"/>
    <w:tmpl w:val="F200799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B7D086F"/>
    <w:multiLevelType w:val="hybridMultilevel"/>
    <w:tmpl w:val="CE4E298A"/>
    <w:lvl w:ilvl="0" w:tplc="2DF43934">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2DA04AD"/>
    <w:multiLevelType w:val="hybridMultilevel"/>
    <w:tmpl w:val="D7242670"/>
    <w:lvl w:ilvl="0" w:tplc="41DCF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00D750E"/>
    <w:multiLevelType w:val="hybridMultilevel"/>
    <w:tmpl w:val="DFD0E9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4D02076"/>
    <w:multiLevelType w:val="hybridMultilevel"/>
    <w:tmpl w:val="9F0ABDA4"/>
    <w:lvl w:ilvl="0" w:tplc="4B600D88">
      <w:start w:val="1"/>
      <w:numFmt w:val="lowerLetter"/>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0">
    <w:nsid w:val="494E02A1"/>
    <w:multiLevelType w:val="hybridMultilevel"/>
    <w:tmpl w:val="C908BE04"/>
    <w:lvl w:ilvl="0" w:tplc="DBB8E3F4">
      <w:start w:val="1"/>
      <w:numFmt w:val="decimal"/>
      <w:lvlText w:val="%1."/>
      <w:lvlJc w:val="left"/>
      <w:pPr>
        <w:ind w:left="1800" w:hanging="360"/>
      </w:pPr>
      <w:rPr>
        <w:rFonts w:ascii="Maiandra GD" w:eastAsiaTheme="minorHAnsi" w:hAnsi="Maiandra GD" w:cstheme="minorBidi"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B4C6FBD"/>
    <w:multiLevelType w:val="hybridMultilevel"/>
    <w:tmpl w:val="75245BDA"/>
    <w:lvl w:ilvl="0" w:tplc="15E2D44E">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ED009A6"/>
    <w:multiLevelType w:val="hybridMultilevel"/>
    <w:tmpl w:val="219E2546"/>
    <w:lvl w:ilvl="0" w:tplc="04FA6E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6F04431"/>
    <w:multiLevelType w:val="hybridMultilevel"/>
    <w:tmpl w:val="782ED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CD4940"/>
    <w:multiLevelType w:val="hybridMultilevel"/>
    <w:tmpl w:val="C73C0224"/>
    <w:lvl w:ilvl="0" w:tplc="DE90E368">
      <w:start w:val="1"/>
      <w:numFmt w:val="lowerLetter"/>
      <w:lvlText w:val="%1."/>
      <w:lvlJc w:val="left"/>
      <w:pPr>
        <w:ind w:left="3600" w:hanging="360"/>
      </w:pPr>
      <w:rPr>
        <w:rFonts w:hint="default"/>
        <w:b w:val="0"/>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num w:numId="1">
    <w:abstractNumId w:val="3"/>
  </w:num>
  <w:num w:numId="2">
    <w:abstractNumId w:val="5"/>
  </w:num>
  <w:num w:numId="3">
    <w:abstractNumId w:val="1"/>
  </w:num>
  <w:num w:numId="4">
    <w:abstractNumId w:val="8"/>
  </w:num>
  <w:num w:numId="5">
    <w:abstractNumId w:val="4"/>
  </w:num>
  <w:num w:numId="6">
    <w:abstractNumId w:val="13"/>
  </w:num>
  <w:num w:numId="7">
    <w:abstractNumId w:val="12"/>
  </w:num>
  <w:num w:numId="8">
    <w:abstractNumId w:val="7"/>
  </w:num>
  <w:num w:numId="9">
    <w:abstractNumId w:val="0"/>
  </w:num>
  <w:num w:numId="10">
    <w:abstractNumId w:val="6"/>
  </w:num>
  <w:num w:numId="11">
    <w:abstractNumId w:val="11"/>
  </w:num>
  <w:num w:numId="12">
    <w:abstractNumId w:val="10"/>
  </w:num>
  <w:num w:numId="13">
    <w:abstractNumId w:val="2"/>
  </w:num>
  <w:num w:numId="14">
    <w:abstractNumId w:val="9"/>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rawingGridVerticalSpacing w:val="136"/>
  <w:displayHorizontalDrawingGridEvery w:val="2"/>
  <w:displayVerticalDrawingGridEvery w:val="2"/>
  <w:characterSpacingControl w:val="doNotCompress"/>
  <w:hdrShapeDefaults>
    <o:shapedefaults v:ext="edit" spidmax="18434"/>
  </w:hdrShapeDefaults>
  <w:footnotePr>
    <w:footnote w:id="-1"/>
    <w:footnote w:id="0"/>
  </w:footnotePr>
  <w:endnotePr>
    <w:endnote w:id="-1"/>
    <w:endnote w:id="0"/>
  </w:endnotePr>
  <w:compat/>
  <w:rsids>
    <w:rsidRoot w:val="00FD2DDA"/>
    <w:rsid w:val="00000192"/>
    <w:rsid w:val="00025E93"/>
    <w:rsid w:val="000347AF"/>
    <w:rsid w:val="0004033E"/>
    <w:rsid w:val="00061CAB"/>
    <w:rsid w:val="000E21D8"/>
    <w:rsid w:val="000F032B"/>
    <w:rsid w:val="0014359C"/>
    <w:rsid w:val="001854B2"/>
    <w:rsid w:val="0020549C"/>
    <w:rsid w:val="00235BE8"/>
    <w:rsid w:val="00245B33"/>
    <w:rsid w:val="002619FC"/>
    <w:rsid w:val="002A1358"/>
    <w:rsid w:val="002C4BD8"/>
    <w:rsid w:val="003E5C4F"/>
    <w:rsid w:val="00441BDA"/>
    <w:rsid w:val="00496E9D"/>
    <w:rsid w:val="005478E1"/>
    <w:rsid w:val="005810F3"/>
    <w:rsid w:val="0058495C"/>
    <w:rsid w:val="00795ED8"/>
    <w:rsid w:val="007A5036"/>
    <w:rsid w:val="007E38F8"/>
    <w:rsid w:val="00833F6B"/>
    <w:rsid w:val="0095217F"/>
    <w:rsid w:val="00957D5F"/>
    <w:rsid w:val="00992E6B"/>
    <w:rsid w:val="00AA2B6D"/>
    <w:rsid w:val="00AC5BC9"/>
    <w:rsid w:val="00B71899"/>
    <w:rsid w:val="00BA33B3"/>
    <w:rsid w:val="00BA5398"/>
    <w:rsid w:val="00BD2B36"/>
    <w:rsid w:val="00C077A0"/>
    <w:rsid w:val="00CE7609"/>
    <w:rsid w:val="00D35FF4"/>
    <w:rsid w:val="00DC00E5"/>
    <w:rsid w:val="00EE1EB0"/>
    <w:rsid w:val="00F126EF"/>
    <w:rsid w:val="00F374F4"/>
    <w:rsid w:val="00FD2DDA"/>
    <w:rsid w:val="00FF4A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D2DDA"/>
    <w:pPr>
      <w:autoSpaceDE w:val="0"/>
      <w:autoSpaceDN w:val="0"/>
      <w:adjustRightInd w:val="0"/>
    </w:pPr>
    <w:rPr>
      <w:rFonts w:ascii="Broadway" w:hAnsi="Broadway" w:cs="Broadway"/>
      <w:color w:val="000000"/>
      <w:sz w:val="24"/>
      <w:szCs w:val="24"/>
    </w:rPr>
  </w:style>
  <w:style w:type="paragraph" w:styleId="Header">
    <w:name w:val="header"/>
    <w:basedOn w:val="Normal"/>
    <w:link w:val="HeaderChar"/>
    <w:uiPriority w:val="99"/>
    <w:unhideWhenUsed/>
    <w:rsid w:val="00FD2DDA"/>
    <w:pPr>
      <w:tabs>
        <w:tab w:val="center" w:pos="4680"/>
        <w:tab w:val="right" w:pos="9360"/>
      </w:tabs>
    </w:pPr>
  </w:style>
  <w:style w:type="character" w:customStyle="1" w:styleId="HeaderChar">
    <w:name w:val="Header Char"/>
    <w:basedOn w:val="DefaultParagraphFont"/>
    <w:link w:val="Header"/>
    <w:uiPriority w:val="99"/>
    <w:rsid w:val="00FD2DDA"/>
  </w:style>
  <w:style w:type="paragraph" w:styleId="Footer">
    <w:name w:val="footer"/>
    <w:basedOn w:val="Normal"/>
    <w:link w:val="FooterChar"/>
    <w:uiPriority w:val="99"/>
    <w:semiHidden/>
    <w:unhideWhenUsed/>
    <w:rsid w:val="00FD2DDA"/>
    <w:pPr>
      <w:tabs>
        <w:tab w:val="center" w:pos="4680"/>
        <w:tab w:val="right" w:pos="9360"/>
      </w:tabs>
    </w:pPr>
  </w:style>
  <w:style w:type="character" w:customStyle="1" w:styleId="FooterChar">
    <w:name w:val="Footer Char"/>
    <w:basedOn w:val="DefaultParagraphFont"/>
    <w:link w:val="Footer"/>
    <w:uiPriority w:val="99"/>
    <w:semiHidden/>
    <w:rsid w:val="00FD2DDA"/>
  </w:style>
  <w:style w:type="paragraph" w:styleId="BalloonText">
    <w:name w:val="Balloon Text"/>
    <w:basedOn w:val="Normal"/>
    <w:link w:val="BalloonTextChar"/>
    <w:uiPriority w:val="99"/>
    <w:semiHidden/>
    <w:unhideWhenUsed/>
    <w:rsid w:val="00FD2DDA"/>
    <w:rPr>
      <w:rFonts w:ascii="Tahoma" w:hAnsi="Tahoma" w:cs="Tahoma"/>
      <w:sz w:val="16"/>
      <w:szCs w:val="16"/>
    </w:rPr>
  </w:style>
  <w:style w:type="character" w:customStyle="1" w:styleId="BalloonTextChar">
    <w:name w:val="Balloon Text Char"/>
    <w:basedOn w:val="DefaultParagraphFont"/>
    <w:link w:val="BalloonText"/>
    <w:uiPriority w:val="99"/>
    <w:semiHidden/>
    <w:rsid w:val="00FD2DDA"/>
    <w:rPr>
      <w:rFonts w:ascii="Tahoma" w:hAnsi="Tahoma" w:cs="Tahoma"/>
      <w:sz w:val="16"/>
      <w:szCs w:val="16"/>
    </w:rPr>
  </w:style>
  <w:style w:type="paragraph" w:styleId="ListParagraph">
    <w:name w:val="List Paragraph"/>
    <w:basedOn w:val="Normal"/>
    <w:uiPriority w:val="34"/>
    <w:qFormat/>
    <w:rsid w:val="00245B33"/>
    <w:pPr>
      <w:ind w:left="720"/>
      <w:contextualSpacing/>
    </w:pPr>
  </w:style>
  <w:style w:type="paragraph" w:styleId="NormalWeb">
    <w:name w:val="Normal (Web)"/>
    <w:basedOn w:val="Normal"/>
    <w:uiPriority w:val="99"/>
    <w:semiHidden/>
    <w:unhideWhenUsed/>
    <w:rsid w:val="005478E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895623">
      <w:bodyDiv w:val="1"/>
      <w:marLeft w:val="0"/>
      <w:marRight w:val="0"/>
      <w:marTop w:val="0"/>
      <w:marBottom w:val="0"/>
      <w:divBdr>
        <w:top w:val="none" w:sz="0" w:space="0" w:color="auto"/>
        <w:left w:val="none" w:sz="0" w:space="0" w:color="auto"/>
        <w:bottom w:val="none" w:sz="0" w:space="0" w:color="auto"/>
        <w:right w:val="none" w:sz="0" w:space="0" w:color="auto"/>
      </w:divBdr>
    </w:div>
    <w:div w:id="155918961">
      <w:bodyDiv w:val="1"/>
      <w:marLeft w:val="0"/>
      <w:marRight w:val="0"/>
      <w:marTop w:val="0"/>
      <w:marBottom w:val="0"/>
      <w:divBdr>
        <w:top w:val="none" w:sz="0" w:space="0" w:color="auto"/>
        <w:left w:val="none" w:sz="0" w:space="0" w:color="auto"/>
        <w:bottom w:val="none" w:sz="0" w:space="0" w:color="auto"/>
        <w:right w:val="none" w:sz="0" w:space="0" w:color="auto"/>
      </w:divBdr>
    </w:div>
    <w:div w:id="410737608">
      <w:bodyDiv w:val="1"/>
      <w:marLeft w:val="0"/>
      <w:marRight w:val="0"/>
      <w:marTop w:val="0"/>
      <w:marBottom w:val="0"/>
      <w:divBdr>
        <w:top w:val="none" w:sz="0" w:space="0" w:color="auto"/>
        <w:left w:val="none" w:sz="0" w:space="0" w:color="auto"/>
        <w:bottom w:val="none" w:sz="0" w:space="0" w:color="auto"/>
        <w:right w:val="none" w:sz="0" w:space="0" w:color="auto"/>
      </w:divBdr>
    </w:div>
    <w:div w:id="859777513">
      <w:bodyDiv w:val="1"/>
      <w:marLeft w:val="0"/>
      <w:marRight w:val="0"/>
      <w:marTop w:val="0"/>
      <w:marBottom w:val="0"/>
      <w:divBdr>
        <w:top w:val="none" w:sz="0" w:space="0" w:color="auto"/>
        <w:left w:val="none" w:sz="0" w:space="0" w:color="auto"/>
        <w:bottom w:val="none" w:sz="0" w:space="0" w:color="auto"/>
        <w:right w:val="none" w:sz="0" w:space="0" w:color="auto"/>
      </w:divBdr>
    </w:div>
    <w:div w:id="1059787802">
      <w:bodyDiv w:val="1"/>
      <w:marLeft w:val="0"/>
      <w:marRight w:val="0"/>
      <w:marTop w:val="0"/>
      <w:marBottom w:val="0"/>
      <w:divBdr>
        <w:top w:val="none" w:sz="0" w:space="0" w:color="auto"/>
        <w:left w:val="none" w:sz="0" w:space="0" w:color="auto"/>
        <w:bottom w:val="none" w:sz="0" w:space="0" w:color="auto"/>
        <w:right w:val="none" w:sz="0" w:space="0" w:color="auto"/>
      </w:divBdr>
    </w:div>
    <w:div w:id="1767732255">
      <w:bodyDiv w:val="1"/>
      <w:marLeft w:val="0"/>
      <w:marRight w:val="0"/>
      <w:marTop w:val="0"/>
      <w:marBottom w:val="0"/>
      <w:divBdr>
        <w:top w:val="none" w:sz="0" w:space="0" w:color="auto"/>
        <w:left w:val="none" w:sz="0" w:space="0" w:color="auto"/>
        <w:bottom w:val="none" w:sz="0" w:space="0" w:color="auto"/>
        <w:right w:val="none" w:sz="0" w:space="0" w:color="auto"/>
      </w:divBdr>
    </w:div>
    <w:div w:id="1885018020">
      <w:bodyDiv w:val="1"/>
      <w:marLeft w:val="0"/>
      <w:marRight w:val="0"/>
      <w:marTop w:val="0"/>
      <w:marBottom w:val="0"/>
      <w:divBdr>
        <w:top w:val="none" w:sz="0" w:space="0" w:color="auto"/>
        <w:left w:val="none" w:sz="0" w:space="0" w:color="auto"/>
        <w:bottom w:val="none" w:sz="0" w:space="0" w:color="auto"/>
        <w:right w:val="none" w:sz="0" w:space="0" w:color="auto"/>
      </w:divBdr>
    </w:div>
    <w:div w:id="1984310055">
      <w:bodyDiv w:val="1"/>
      <w:marLeft w:val="0"/>
      <w:marRight w:val="0"/>
      <w:marTop w:val="0"/>
      <w:marBottom w:val="0"/>
      <w:divBdr>
        <w:top w:val="none" w:sz="0" w:space="0" w:color="auto"/>
        <w:left w:val="none" w:sz="0" w:space="0" w:color="auto"/>
        <w:bottom w:val="none" w:sz="0" w:space="0" w:color="auto"/>
        <w:right w:val="none" w:sz="0" w:space="0" w:color="auto"/>
      </w:divBdr>
    </w:div>
    <w:div w:id="2011519038">
      <w:bodyDiv w:val="1"/>
      <w:marLeft w:val="0"/>
      <w:marRight w:val="0"/>
      <w:marTop w:val="0"/>
      <w:marBottom w:val="0"/>
      <w:divBdr>
        <w:top w:val="none" w:sz="0" w:space="0" w:color="auto"/>
        <w:left w:val="none" w:sz="0" w:space="0" w:color="auto"/>
        <w:bottom w:val="none" w:sz="0" w:space="0" w:color="auto"/>
        <w:right w:val="none" w:sz="0" w:space="0" w:color="auto"/>
      </w:divBdr>
    </w:div>
    <w:div w:id="205404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A98A55CCDCA46A9ABCD6C17DCF6BA05"/>
        <w:category>
          <w:name w:val="General"/>
          <w:gallery w:val="placeholder"/>
        </w:category>
        <w:types>
          <w:type w:val="bbPlcHdr"/>
        </w:types>
        <w:behaviors>
          <w:behavior w:val="content"/>
        </w:behaviors>
        <w:guid w:val="{8E298AF0-8E44-43A1-8BD3-2EEE6EC3BEF3}"/>
      </w:docPartPr>
      <w:docPartBody>
        <w:p w:rsidR="00970887" w:rsidRDefault="002A288F" w:rsidP="002A288F">
          <w:pPr>
            <w:pStyle w:val="0A98A55CCDCA46A9ABCD6C17DCF6BA0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Broadway">
    <w:altName w:val="Broadwa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A288F"/>
    <w:rsid w:val="002A288F"/>
    <w:rsid w:val="00393B31"/>
    <w:rsid w:val="00735348"/>
    <w:rsid w:val="00970887"/>
    <w:rsid w:val="00AD0E55"/>
    <w:rsid w:val="00DA3B3B"/>
    <w:rsid w:val="00E114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8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98A55CCDCA46A9ABCD6C17DCF6BA05">
    <w:name w:val="0A98A55CCDCA46A9ABCD6C17DCF6BA05"/>
    <w:rsid w:val="002A288F"/>
  </w:style>
  <w:style w:type="paragraph" w:customStyle="1" w:styleId="17A72C06DE37459B8F66170E42B89990">
    <w:name w:val="17A72C06DE37459B8F66170E42B89990"/>
    <w:rsid w:val="002A288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390</Words>
  <Characters>2225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AP Art History, Denver School of the Arts, 2010-2011, Ms. Clemmer</vt:lpstr>
    </vt:vector>
  </TitlesOfParts>
  <Company/>
  <LinksUpToDate>false</LinksUpToDate>
  <CharactersWithSpaces>2610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Art History, Denver School of the Arts, 2010-2011, Ms. Clemmer</dc:title>
  <dc:creator>Louise Clemmer</dc:creator>
  <cp:lastModifiedBy>Louise Clemmer</cp:lastModifiedBy>
  <cp:revision>5</cp:revision>
  <dcterms:created xsi:type="dcterms:W3CDTF">2010-10-10T16:07:00Z</dcterms:created>
  <dcterms:modified xsi:type="dcterms:W3CDTF">2010-10-10T16:39:00Z</dcterms:modified>
</cp:coreProperties>
</file>