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969" w:type="dxa"/>
        <w:tblLook w:val="04A0"/>
      </w:tblPr>
      <w:tblGrid>
        <w:gridCol w:w="3323"/>
        <w:gridCol w:w="3323"/>
        <w:gridCol w:w="3323"/>
      </w:tblGrid>
      <w:tr w:rsidR="003F3836" w:rsidTr="003F3836">
        <w:tc>
          <w:tcPr>
            <w:tcW w:w="3323" w:type="dxa"/>
          </w:tcPr>
          <w:p w:rsidR="003F3836" w:rsidRPr="00EB44E8" w:rsidRDefault="003F3836">
            <w:pPr>
              <w:rPr>
                <w:rFonts w:ascii="Maiandra GD" w:hAnsi="Maiandra GD"/>
                <w:b/>
              </w:rPr>
            </w:pPr>
            <w:r w:rsidRPr="00EB44E8">
              <w:rPr>
                <w:rFonts w:ascii="Maiandra GD" w:hAnsi="Maiandra GD"/>
                <w:b/>
              </w:rPr>
              <w:t>Judaism</w:t>
            </w:r>
          </w:p>
        </w:tc>
        <w:tc>
          <w:tcPr>
            <w:tcW w:w="3323" w:type="dxa"/>
          </w:tcPr>
          <w:p w:rsidR="003F3836" w:rsidRPr="00EB44E8" w:rsidRDefault="003F3836" w:rsidP="00BA082C">
            <w:pPr>
              <w:rPr>
                <w:rFonts w:ascii="Maiandra GD" w:hAnsi="Maiandra GD"/>
                <w:b/>
              </w:rPr>
            </w:pPr>
            <w:r w:rsidRPr="00EB44E8">
              <w:rPr>
                <w:rFonts w:ascii="Maiandra GD" w:hAnsi="Maiandra GD"/>
                <w:b/>
              </w:rPr>
              <w:t>Early Christianity</w:t>
            </w:r>
          </w:p>
        </w:tc>
        <w:tc>
          <w:tcPr>
            <w:tcW w:w="3323" w:type="dxa"/>
          </w:tcPr>
          <w:p w:rsidR="003F3836" w:rsidRPr="00EB44E8" w:rsidRDefault="003F3836">
            <w:pPr>
              <w:rPr>
                <w:rFonts w:ascii="Maiandra GD" w:hAnsi="Maiandra GD"/>
                <w:b/>
              </w:rPr>
            </w:pPr>
            <w:r w:rsidRPr="00EB44E8">
              <w:rPr>
                <w:rFonts w:ascii="Maiandra GD" w:hAnsi="Maiandra GD"/>
                <w:b/>
              </w:rPr>
              <w:t xml:space="preserve">Islam </w:t>
            </w:r>
          </w:p>
        </w:tc>
      </w:tr>
      <w:tr w:rsidR="003F3836" w:rsidTr="003F3836">
        <w:tc>
          <w:tcPr>
            <w:tcW w:w="3323" w:type="dxa"/>
          </w:tcPr>
          <w:p w:rsidR="003F3836" w:rsidRPr="00EB44E8" w:rsidRDefault="003F3836">
            <w:pPr>
              <w:rPr>
                <w:rFonts w:ascii="Maiandra GD" w:hAnsi="Maiandra GD"/>
              </w:rPr>
            </w:pPr>
            <w:r w:rsidRPr="00EB44E8">
              <w:rPr>
                <w:rFonts w:ascii="Maiandra GD" w:hAnsi="Maiandra GD"/>
              </w:rPr>
              <w:t>Monotheistic</w:t>
            </w:r>
          </w:p>
        </w:tc>
        <w:tc>
          <w:tcPr>
            <w:tcW w:w="3323" w:type="dxa"/>
          </w:tcPr>
          <w:p w:rsidR="003F3836" w:rsidRPr="00EB44E8" w:rsidRDefault="003F3836" w:rsidP="00BA082C">
            <w:pPr>
              <w:rPr>
                <w:rFonts w:ascii="Maiandra GD" w:hAnsi="Maiandra GD"/>
              </w:rPr>
            </w:pPr>
            <w:r w:rsidRPr="00EB44E8">
              <w:rPr>
                <w:rFonts w:ascii="Maiandra GD" w:hAnsi="Maiandra GD"/>
              </w:rPr>
              <w:t>Monotheistic</w:t>
            </w:r>
          </w:p>
        </w:tc>
        <w:tc>
          <w:tcPr>
            <w:tcW w:w="3323" w:type="dxa"/>
          </w:tcPr>
          <w:p w:rsidR="003F3836" w:rsidRPr="00EB44E8" w:rsidRDefault="003F3836">
            <w:pPr>
              <w:rPr>
                <w:rFonts w:ascii="Maiandra GD" w:hAnsi="Maiandra GD"/>
              </w:rPr>
            </w:pPr>
            <w:r w:rsidRPr="00EB44E8">
              <w:rPr>
                <w:rFonts w:ascii="Maiandra GD" w:hAnsi="Maiandra GD"/>
              </w:rPr>
              <w:t>Monotheistic</w:t>
            </w:r>
          </w:p>
        </w:tc>
      </w:tr>
      <w:tr w:rsidR="003F3836" w:rsidTr="003F3836">
        <w:tc>
          <w:tcPr>
            <w:tcW w:w="3323" w:type="dxa"/>
          </w:tcPr>
          <w:p w:rsidR="003F3836" w:rsidRPr="00EB44E8" w:rsidRDefault="003F3836">
            <w:pPr>
              <w:rPr>
                <w:rFonts w:ascii="Maiandra GD" w:hAnsi="Maiandra GD"/>
              </w:rPr>
            </w:pPr>
            <w:r w:rsidRPr="00EB44E8">
              <w:rPr>
                <w:rFonts w:ascii="Maiandra GD" w:hAnsi="Maiandra GD"/>
              </w:rPr>
              <w:t>Judaism began 2000 year before the common era</w:t>
            </w:r>
          </w:p>
        </w:tc>
        <w:tc>
          <w:tcPr>
            <w:tcW w:w="3323" w:type="dxa"/>
          </w:tcPr>
          <w:p w:rsidR="003F3836" w:rsidRPr="00EB44E8" w:rsidRDefault="003F3836" w:rsidP="00BA082C">
            <w:pPr>
              <w:rPr>
                <w:rFonts w:ascii="Maiandra GD" w:hAnsi="Maiandra GD"/>
              </w:rPr>
            </w:pPr>
            <w:r w:rsidRPr="00EB44E8">
              <w:rPr>
                <w:rFonts w:ascii="Maiandra GD" w:hAnsi="Maiandra GD"/>
              </w:rPr>
              <w:t>Christianity was spurred by Judaism and officially began 33 CE</w:t>
            </w:r>
          </w:p>
        </w:tc>
        <w:tc>
          <w:tcPr>
            <w:tcW w:w="3323" w:type="dxa"/>
          </w:tcPr>
          <w:p w:rsidR="003F3836" w:rsidRPr="00EB44E8" w:rsidRDefault="003F3836">
            <w:pPr>
              <w:rPr>
                <w:rFonts w:ascii="Maiandra GD" w:hAnsi="Maiandra GD"/>
              </w:rPr>
            </w:pPr>
            <w:r w:rsidRPr="00EB44E8">
              <w:rPr>
                <w:rFonts w:ascii="Maiandra GD" w:hAnsi="Maiandra GD"/>
              </w:rPr>
              <w:t>Began with the Prophet Muhammad in 622 CE</w:t>
            </w:r>
          </w:p>
        </w:tc>
      </w:tr>
      <w:tr w:rsidR="003F3836" w:rsidTr="003F3836">
        <w:tc>
          <w:tcPr>
            <w:tcW w:w="3323" w:type="dxa"/>
          </w:tcPr>
          <w:p w:rsidR="003F3836" w:rsidRPr="00EB44E8" w:rsidRDefault="003F3836" w:rsidP="00742EC1">
            <w:pPr>
              <w:rPr>
                <w:rFonts w:ascii="Maiandra GD" w:hAnsi="Maiandra GD"/>
              </w:rPr>
            </w:pPr>
            <w:r w:rsidRPr="00EB44E8">
              <w:rPr>
                <w:rFonts w:ascii="Maiandra GD" w:hAnsi="Maiandra GD"/>
              </w:rPr>
              <w:t xml:space="preserve">Jews believe that God made a </w:t>
            </w:r>
            <w:r w:rsidRPr="00EB44E8">
              <w:rPr>
                <w:rFonts w:ascii="Maiandra GD" w:hAnsi="Maiandra GD"/>
                <w:i/>
              </w:rPr>
              <w:t>covenant</w:t>
            </w:r>
            <w:r w:rsidRPr="00EB44E8">
              <w:rPr>
                <w:rFonts w:ascii="Maiandra GD" w:hAnsi="Maiandra GD"/>
              </w:rPr>
              <w:t xml:space="preserve">, with their ancestors, the </w:t>
            </w:r>
            <w:r w:rsidR="00742EC1">
              <w:rPr>
                <w:rFonts w:ascii="Maiandra GD" w:hAnsi="Maiandra GD"/>
              </w:rPr>
              <w:t>Israelites</w:t>
            </w:r>
            <w:r w:rsidRPr="00EB44E8">
              <w:rPr>
                <w:rFonts w:ascii="Maiandra GD" w:hAnsi="Maiandra GD"/>
              </w:rPr>
              <w:t>, and they are God’s chosen people.</w:t>
            </w:r>
          </w:p>
        </w:tc>
        <w:tc>
          <w:tcPr>
            <w:tcW w:w="3323" w:type="dxa"/>
          </w:tcPr>
          <w:p w:rsidR="003F3836" w:rsidRPr="00EB44E8" w:rsidRDefault="003F3836" w:rsidP="00BA082C">
            <w:pPr>
              <w:rPr>
                <w:rFonts w:ascii="Maiandra GD" w:hAnsi="Maiandra GD"/>
              </w:rPr>
            </w:pPr>
            <w:r w:rsidRPr="00EB44E8">
              <w:rPr>
                <w:rFonts w:ascii="Maiandra GD" w:hAnsi="Maiandra GD"/>
              </w:rPr>
              <w:t>Christians believe in original sin and that Jesus died in their place to save them from that sin.</w:t>
            </w:r>
          </w:p>
        </w:tc>
        <w:tc>
          <w:tcPr>
            <w:tcW w:w="3323" w:type="dxa"/>
          </w:tcPr>
          <w:p w:rsidR="003F3836" w:rsidRPr="00EB44E8" w:rsidRDefault="003F3836">
            <w:pPr>
              <w:rPr>
                <w:rFonts w:ascii="Maiandra GD" w:hAnsi="Maiandra GD"/>
              </w:rPr>
            </w:pPr>
            <w:r w:rsidRPr="00EB44E8">
              <w:rPr>
                <w:rFonts w:ascii="Maiandra GD" w:hAnsi="Maiandra GD"/>
              </w:rPr>
              <w:t>Muhammad is their last and greatest prophet of God (Allah).</w:t>
            </w:r>
          </w:p>
          <w:p w:rsidR="003F3836" w:rsidRPr="00EB44E8" w:rsidRDefault="003F3836" w:rsidP="00A22C65">
            <w:pPr>
              <w:rPr>
                <w:rFonts w:ascii="Maiandra GD" w:hAnsi="Maiandra GD"/>
              </w:rPr>
            </w:pPr>
            <w:r w:rsidRPr="00EB44E8">
              <w:rPr>
                <w:rFonts w:ascii="Maiandra GD" w:hAnsi="Maiandra GD"/>
              </w:rPr>
              <w:t>The messenger of God through whom Islam was revealed 600 years after Jesus’ death.</w:t>
            </w:r>
          </w:p>
        </w:tc>
      </w:tr>
      <w:tr w:rsidR="003F3836" w:rsidTr="009459FC">
        <w:tc>
          <w:tcPr>
            <w:tcW w:w="9969" w:type="dxa"/>
            <w:gridSpan w:val="3"/>
          </w:tcPr>
          <w:p w:rsidR="003F3836" w:rsidRPr="00EB44E8" w:rsidRDefault="003F3836" w:rsidP="00667CEA">
            <w:pPr>
              <w:rPr>
                <w:rFonts w:ascii="Maiandra GD" w:hAnsi="Maiandra GD"/>
              </w:rPr>
            </w:pPr>
            <w:r w:rsidRPr="00EB44E8">
              <w:rPr>
                <w:rFonts w:ascii="Maiandra GD" w:hAnsi="Maiandra GD"/>
              </w:rPr>
              <w:t>All Three believe that the same God of Abraham created and rules the universe, and hears the prayers of the faithful</w:t>
            </w:r>
          </w:p>
        </w:tc>
      </w:tr>
      <w:tr w:rsidR="003F3836" w:rsidTr="003F3836">
        <w:tc>
          <w:tcPr>
            <w:tcW w:w="3323" w:type="dxa"/>
          </w:tcPr>
          <w:p w:rsidR="003F3836" w:rsidRPr="00EB44E8" w:rsidRDefault="003F3836">
            <w:pPr>
              <w:rPr>
                <w:rFonts w:ascii="Maiandra GD" w:hAnsi="Maiandra GD"/>
              </w:rPr>
            </w:pPr>
            <w:r w:rsidRPr="00EB44E8">
              <w:rPr>
                <w:rFonts w:ascii="Maiandra GD" w:hAnsi="Maiandra GD"/>
              </w:rPr>
              <w:t>Judaism’s sacred place is Jerusalem</w:t>
            </w:r>
          </w:p>
        </w:tc>
        <w:tc>
          <w:tcPr>
            <w:tcW w:w="3323" w:type="dxa"/>
          </w:tcPr>
          <w:p w:rsidR="003F3836" w:rsidRPr="00EB44E8" w:rsidRDefault="003F3836" w:rsidP="003F3836">
            <w:pPr>
              <w:rPr>
                <w:rFonts w:ascii="Maiandra GD" w:hAnsi="Maiandra GD"/>
              </w:rPr>
            </w:pPr>
            <w:r w:rsidRPr="00EB44E8">
              <w:rPr>
                <w:rFonts w:ascii="Maiandra GD" w:hAnsi="Maiandra GD"/>
              </w:rPr>
              <w:t>Christianity’s sacred place is Jerusalem</w:t>
            </w:r>
          </w:p>
        </w:tc>
        <w:tc>
          <w:tcPr>
            <w:tcW w:w="3323" w:type="dxa"/>
          </w:tcPr>
          <w:p w:rsidR="003F3836" w:rsidRPr="00EB44E8" w:rsidRDefault="003F3836" w:rsidP="00667CEA">
            <w:pPr>
              <w:rPr>
                <w:rFonts w:ascii="Maiandra GD" w:hAnsi="Maiandra GD"/>
              </w:rPr>
            </w:pPr>
            <w:r w:rsidRPr="00EB44E8">
              <w:rPr>
                <w:rFonts w:ascii="Maiandra GD" w:hAnsi="Maiandra GD"/>
              </w:rPr>
              <w:t xml:space="preserve">Muslim </w:t>
            </w:r>
            <w:proofErr w:type="gramStart"/>
            <w:r w:rsidRPr="00EB44E8">
              <w:rPr>
                <w:rFonts w:ascii="Maiandra GD" w:hAnsi="Maiandra GD"/>
              </w:rPr>
              <w:t>have</w:t>
            </w:r>
            <w:proofErr w:type="gramEnd"/>
            <w:r w:rsidRPr="00EB44E8">
              <w:rPr>
                <w:rFonts w:ascii="Maiandra GD" w:hAnsi="Maiandra GD"/>
              </w:rPr>
              <w:t xml:space="preserve"> a yearly pilgrimage to Mecca, where Allah spoke to Muhammad, in Saudi Arabia. He died on “the Rock” in Jerusalem, which is also a sacred place for Muslims.</w:t>
            </w:r>
          </w:p>
        </w:tc>
      </w:tr>
      <w:tr w:rsidR="003F3836" w:rsidTr="003F3836">
        <w:tc>
          <w:tcPr>
            <w:tcW w:w="3323" w:type="dxa"/>
          </w:tcPr>
          <w:p w:rsidR="003F3836" w:rsidRPr="00EB44E8" w:rsidRDefault="003F3836">
            <w:pPr>
              <w:rPr>
                <w:rFonts w:ascii="Maiandra GD" w:hAnsi="Maiandra GD"/>
              </w:rPr>
            </w:pPr>
            <w:r w:rsidRPr="00EB44E8">
              <w:rPr>
                <w:rFonts w:ascii="Maiandra GD" w:hAnsi="Maiandra GD"/>
              </w:rPr>
              <w:t xml:space="preserve">They await the coming of the </w:t>
            </w:r>
            <w:r w:rsidRPr="00EB44E8">
              <w:rPr>
                <w:rFonts w:ascii="Maiandra GD" w:hAnsi="Maiandra GD"/>
                <w:i/>
              </w:rPr>
              <w:t>Messiah</w:t>
            </w:r>
            <w:r w:rsidRPr="00EB44E8">
              <w:rPr>
                <w:rFonts w:ascii="Maiandra GD" w:hAnsi="Maiandra GD"/>
              </w:rPr>
              <w:t>, “the anointed one.”</w:t>
            </w:r>
          </w:p>
          <w:p w:rsidR="003F3836" w:rsidRPr="00EB44E8" w:rsidRDefault="003F3836">
            <w:pPr>
              <w:rPr>
                <w:rFonts w:ascii="Maiandra GD" w:hAnsi="Maiandra GD"/>
              </w:rPr>
            </w:pPr>
            <w:r w:rsidRPr="00EB44E8">
              <w:rPr>
                <w:rFonts w:ascii="Maiandra GD" w:hAnsi="Maiandra GD"/>
              </w:rPr>
              <w:t>Judaism originated with a divine covenant between the God of the ancient Israelites and Abraham around 2000 BCE.</w:t>
            </w:r>
          </w:p>
        </w:tc>
        <w:tc>
          <w:tcPr>
            <w:tcW w:w="3323" w:type="dxa"/>
          </w:tcPr>
          <w:p w:rsidR="003F3836" w:rsidRPr="00EB44E8" w:rsidRDefault="003F3836" w:rsidP="00BA082C">
            <w:pPr>
              <w:rPr>
                <w:rFonts w:ascii="Maiandra GD" w:hAnsi="Maiandra GD"/>
              </w:rPr>
            </w:pPr>
            <w:r w:rsidRPr="00EB44E8">
              <w:rPr>
                <w:rFonts w:ascii="Maiandra GD" w:hAnsi="Maiandra GD"/>
              </w:rPr>
              <w:t xml:space="preserve">Christians believe that Jesus of Nazareth was that Messiah (the name Christ is derived from the Greek term meaning “Messiah”) Before his death he created the Christian church and left in the hands of his 12 </w:t>
            </w:r>
            <w:r w:rsidRPr="00EB44E8">
              <w:rPr>
                <w:rFonts w:ascii="Maiandra GD" w:hAnsi="Maiandra GD"/>
                <w:i/>
              </w:rPr>
              <w:t>apostles</w:t>
            </w:r>
            <w:r w:rsidRPr="00EB44E8">
              <w:rPr>
                <w:rFonts w:ascii="Maiandra GD" w:hAnsi="Maiandra GD"/>
              </w:rPr>
              <w:t xml:space="preserve">. His closest </w:t>
            </w:r>
            <w:r w:rsidRPr="00EB44E8">
              <w:rPr>
                <w:rFonts w:ascii="Maiandra GD" w:hAnsi="Maiandra GD"/>
                <w:i/>
              </w:rPr>
              <w:t>disciples</w:t>
            </w:r>
            <w:r w:rsidRPr="00EB44E8">
              <w:rPr>
                <w:rFonts w:ascii="Maiandra GD" w:hAnsi="Maiandra GD"/>
              </w:rPr>
              <w:t>.</w:t>
            </w:r>
          </w:p>
        </w:tc>
        <w:tc>
          <w:tcPr>
            <w:tcW w:w="3323" w:type="dxa"/>
          </w:tcPr>
          <w:p w:rsidR="003F3836" w:rsidRPr="00EB44E8" w:rsidRDefault="003F3836">
            <w:pPr>
              <w:rPr>
                <w:rFonts w:ascii="Maiandra GD" w:hAnsi="Maiandra GD"/>
              </w:rPr>
            </w:pPr>
            <w:r w:rsidRPr="00EB44E8">
              <w:rPr>
                <w:rFonts w:ascii="Maiandra GD" w:hAnsi="Maiandra GD"/>
              </w:rPr>
              <w:t xml:space="preserve">Muslims don’t agree that it is the youngest religion. They feel that their </w:t>
            </w:r>
            <w:proofErr w:type="spellStart"/>
            <w:r w:rsidRPr="00EB44E8">
              <w:rPr>
                <w:rFonts w:ascii="Maiandra GD" w:hAnsi="Maiandra GD"/>
              </w:rPr>
              <w:t>prophets</w:t>
            </w:r>
            <w:proofErr w:type="spellEnd"/>
            <w:r w:rsidRPr="00EB44E8">
              <w:rPr>
                <w:rFonts w:ascii="Maiandra GD" w:hAnsi="Maiandra GD"/>
              </w:rPr>
              <w:t xml:space="preserve"> are also Abraham, David, Moses, and Jesus.</w:t>
            </w:r>
            <w:r w:rsidRPr="00EB44E8">
              <w:t xml:space="preserve"> </w:t>
            </w:r>
            <w:r w:rsidRPr="00EB44E8">
              <w:rPr>
                <w:rFonts w:ascii="Maiandra GD" w:hAnsi="Maiandra GD"/>
              </w:rPr>
              <w:t>The role of Muhammad as the last prophet was to formalize and clarify the faith and purify it by removing ideas which were added in error.</w:t>
            </w:r>
          </w:p>
        </w:tc>
      </w:tr>
      <w:tr w:rsidR="003F3836" w:rsidTr="003F3836">
        <w:tc>
          <w:tcPr>
            <w:tcW w:w="3323" w:type="dxa"/>
          </w:tcPr>
          <w:p w:rsidR="003F3836" w:rsidRPr="00EB44E8" w:rsidRDefault="003F3836">
            <w:pPr>
              <w:rPr>
                <w:rFonts w:ascii="Maiandra GD" w:hAnsi="Maiandra GD"/>
              </w:rPr>
            </w:pPr>
            <w:r w:rsidRPr="00EB44E8">
              <w:rPr>
                <w:rFonts w:ascii="Maiandra GD" w:hAnsi="Maiandra GD"/>
              </w:rPr>
              <w:t xml:space="preserve">The Jewish Holy Book is the </w:t>
            </w:r>
            <w:r w:rsidRPr="00EB44E8">
              <w:rPr>
                <w:rFonts w:ascii="Maiandra GD" w:hAnsi="Maiandra GD"/>
                <w:i/>
              </w:rPr>
              <w:t>Torah</w:t>
            </w:r>
            <w:r w:rsidRPr="00EB44E8">
              <w:rPr>
                <w:rFonts w:ascii="Maiandra GD" w:hAnsi="Maiandra GD"/>
              </w:rPr>
              <w:t xml:space="preserve">. </w:t>
            </w:r>
          </w:p>
        </w:tc>
        <w:tc>
          <w:tcPr>
            <w:tcW w:w="3323" w:type="dxa"/>
          </w:tcPr>
          <w:p w:rsidR="003F3836" w:rsidRPr="00EB44E8" w:rsidRDefault="003F3836" w:rsidP="003F3836">
            <w:pPr>
              <w:rPr>
                <w:rFonts w:ascii="Maiandra GD" w:hAnsi="Maiandra GD"/>
              </w:rPr>
            </w:pPr>
            <w:r w:rsidRPr="00EB44E8">
              <w:rPr>
                <w:rFonts w:ascii="Maiandra GD" w:hAnsi="Maiandra GD"/>
              </w:rPr>
              <w:t xml:space="preserve">The Christian Holy Book is </w:t>
            </w:r>
          </w:p>
          <w:p w:rsidR="003F3836" w:rsidRPr="00EB44E8" w:rsidRDefault="003F3836" w:rsidP="003F3836">
            <w:pPr>
              <w:rPr>
                <w:rFonts w:ascii="Maiandra GD" w:hAnsi="Maiandra GD"/>
              </w:rPr>
            </w:pPr>
            <w:r w:rsidRPr="00EB44E8">
              <w:rPr>
                <w:rFonts w:ascii="Maiandra GD" w:hAnsi="Maiandra GD"/>
                <w:i/>
              </w:rPr>
              <w:t>The Bible</w:t>
            </w:r>
          </w:p>
        </w:tc>
        <w:tc>
          <w:tcPr>
            <w:tcW w:w="3323" w:type="dxa"/>
          </w:tcPr>
          <w:p w:rsidR="003F3836" w:rsidRPr="00EB44E8" w:rsidRDefault="003F3836">
            <w:pPr>
              <w:rPr>
                <w:rFonts w:ascii="Maiandra GD" w:hAnsi="Maiandra GD"/>
              </w:rPr>
            </w:pPr>
            <w:r w:rsidRPr="00EB44E8">
              <w:rPr>
                <w:rFonts w:ascii="Maiandra GD" w:hAnsi="Maiandra GD"/>
              </w:rPr>
              <w:t xml:space="preserve">The two sacred texts of Islam are the </w:t>
            </w:r>
            <w:r w:rsidRPr="00EB44E8">
              <w:rPr>
                <w:rFonts w:ascii="Maiandra GD" w:hAnsi="Maiandra GD"/>
                <w:i/>
              </w:rPr>
              <w:t>Qur'an</w:t>
            </w:r>
            <w:r w:rsidRPr="00EB44E8">
              <w:rPr>
                <w:rFonts w:ascii="Maiandra GD" w:hAnsi="Maiandra GD"/>
              </w:rPr>
              <w:t xml:space="preserve">, which are the words of Allah 'the One True God' as given to Muhammad from the archangel Gabriel, and the </w:t>
            </w:r>
            <w:proofErr w:type="spellStart"/>
            <w:r w:rsidRPr="00EB44E8">
              <w:rPr>
                <w:rFonts w:ascii="Maiandra GD" w:hAnsi="Maiandra GD"/>
                <w:i/>
              </w:rPr>
              <w:t>Hadith</w:t>
            </w:r>
            <w:proofErr w:type="spellEnd"/>
            <w:r w:rsidRPr="00EB44E8">
              <w:rPr>
                <w:rFonts w:ascii="Maiandra GD" w:hAnsi="Maiandra GD"/>
              </w:rPr>
              <w:t>, which is a collection of Muhammad's sayings.</w:t>
            </w:r>
          </w:p>
        </w:tc>
      </w:tr>
      <w:tr w:rsidR="003F3836" w:rsidTr="000F1290">
        <w:tc>
          <w:tcPr>
            <w:tcW w:w="9969" w:type="dxa"/>
            <w:gridSpan w:val="3"/>
          </w:tcPr>
          <w:p w:rsidR="003F3836" w:rsidRPr="00EB44E8" w:rsidRDefault="003F3836" w:rsidP="00667CEA">
            <w:pPr>
              <w:rPr>
                <w:rFonts w:ascii="Maiandra GD" w:hAnsi="Maiandra GD"/>
              </w:rPr>
            </w:pPr>
            <w:r w:rsidRPr="00EB44E8">
              <w:rPr>
                <w:rFonts w:ascii="Maiandra GD" w:hAnsi="Maiandra GD"/>
              </w:rPr>
              <w:t>All three are “religions of the book.” Therefore they have written records of God’s will and words.</w:t>
            </w:r>
          </w:p>
        </w:tc>
      </w:tr>
      <w:tr w:rsidR="003F3836" w:rsidTr="003F3836">
        <w:tc>
          <w:tcPr>
            <w:tcW w:w="3323" w:type="dxa"/>
          </w:tcPr>
          <w:p w:rsidR="003F3836" w:rsidRPr="00EB44E8" w:rsidRDefault="003F3836" w:rsidP="003F3836">
            <w:pPr>
              <w:rPr>
                <w:rFonts w:ascii="Maiandra GD" w:hAnsi="Maiandra GD"/>
              </w:rPr>
            </w:pPr>
            <w:r w:rsidRPr="00EB44E8">
              <w:rPr>
                <w:rFonts w:ascii="Maiandra GD" w:hAnsi="Maiandra GD"/>
              </w:rPr>
              <w:t xml:space="preserve">Judaism has the </w:t>
            </w:r>
            <w:proofErr w:type="gramStart"/>
            <w:r w:rsidRPr="00EB44E8">
              <w:rPr>
                <w:rFonts w:ascii="Maiandra GD" w:hAnsi="Maiandra GD"/>
              </w:rPr>
              <w:t>“ Maimonides'</w:t>
            </w:r>
            <w:proofErr w:type="gramEnd"/>
            <w:r w:rsidRPr="00EB44E8">
              <w:rPr>
                <w:rFonts w:ascii="Maiandra GD" w:hAnsi="Maiandra GD"/>
              </w:rPr>
              <w:t xml:space="preserve"> 13 Principles of Faith.”</w:t>
            </w:r>
          </w:p>
        </w:tc>
        <w:tc>
          <w:tcPr>
            <w:tcW w:w="3323" w:type="dxa"/>
          </w:tcPr>
          <w:p w:rsidR="003F3836" w:rsidRPr="00EB44E8" w:rsidRDefault="003F3836" w:rsidP="003F3836">
            <w:pPr>
              <w:rPr>
                <w:rFonts w:ascii="Maiandra GD" w:hAnsi="Maiandra GD"/>
              </w:rPr>
            </w:pPr>
            <w:r w:rsidRPr="00EB44E8">
              <w:rPr>
                <w:rFonts w:ascii="Maiandra GD" w:hAnsi="Maiandra GD"/>
              </w:rPr>
              <w:t>Christianity has “the 10 commandments”</w:t>
            </w:r>
          </w:p>
        </w:tc>
        <w:tc>
          <w:tcPr>
            <w:tcW w:w="3323" w:type="dxa"/>
          </w:tcPr>
          <w:p w:rsidR="003F3836" w:rsidRPr="00EB44E8" w:rsidRDefault="003F3836" w:rsidP="00667CEA">
            <w:pPr>
              <w:rPr>
                <w:rFonts w:ascii="Maiandra GD" w:hAnsi="Maiandra GD"/>
              </w:rPr>
            </w:pPr>
            <w:r w:rsidRPr="00EB44E8">
              <w:rPr>
                <w:rFonts w:ascii="Maiandra GD" w:hAnsi="Maiandra GD"/>
              </w:rPr>
              <w:t>Muslims have the “Five Pillars of Islam”</w:t>
            </w:r>
          </w:p>
        </w:tc>
      </w:tr>
      <w:tr w:rsidR="003F3836" w:rsidTr="003F3836">
        <w:trPr>
          <w:trHeight w:val="2825"/>
        </w:trPr>
        <w:tc>
          <w:tcPr>
            <w:tcW w:w="3323" w:type="dxa"/>
          </w:tcPr>
          <w:p w:rsidR="003F3836" w:rsidRPr="00EB44E8" w:rsidRDefault="003F3836" w:rsidP="00F72431">
            <w:pPr>
              <w:rPr>
                <w:rFonts w:ascii="Maiandra GD" w:hAnsi="Maiandra GD"/>
              </w:rPr>
            </w:pPr>
            <w:r w:rsidRPr="00EB44E8">
              <w:rPr>
                <w:rFonts w:ascii="Maiandra GD" w:hAnsi="Maiandra GD"/>
              </w:rPr>
              <w:t>Jews believe in one creator who alone is to be worshipped as absolute ruler of the universe. He monitors people’s activities and rewards good deeds and punishes evil.</w:t>
            </w:r>
            <w:r w:rsidRPr="00EB44E8">
              <w:t xml:space="preserve"> </w:t>
            </w:r>
          </w:p>
        </w:tc>
        <w:tc>
          <w:tcPr>
            <w:tcW w:w="3323" w:type="dxa"/>
          </w:tcPr>
          <w:p w:rsidR="003F3836" w:rsidRPr="00EB44E8" w:rsidRDefault="00EB44E8" w:rsidP="003F3836">
            <w:pPr>
              <w:rPr>
                <w:rFonts w:ascii="Maiandra GD" w:hAnsi="Maiandra GD"/>
              </w:rPr>
            </w:pPr>
            <w:r w:rsidRPr="00EB44E8">
              <w:rPr>
                <w:rFonts w:ascii="Maiandra GD" w:hAnsi="Maiandra GD"/>
              </w:rPr>
              <w:t>Christians believe that</w:t>
            </w:r>
            <w:r w:rsidR="003F3836" w:rsidRPr="00EB44E8">
              <w:rPr>
                <w:rFonts w:ascii="Maiandra GD" w:hAnsi="Maiandra GD"/>
              </w:rPr>
              <w:t xml:space="preserve"> Jesus was fully human as the Son of God and is part of the Holy Trinity: God the Father, His Son, and the Holy Spirit. All Christians believe in heaven and that those who sincerely repent their sins before God will be saved and join Him in heaven.</w:t>
            </w:r>
          </w:p>
        </w:tc>
        <w:tc>
          <w:tcPr>
            <w:tcW w:w="3323" w:type="dxa"/>
          </w:tcPr>
          <w:p w:rsidR="003F3836" w:rsidRPr="00EB44E8" w:rsidRDefault="003F3836" w:rsidP="00667CEA">
            <w:pPr>
              <w:rPr>
                <w:rFonts w:ascii="Maiandra GD" w:hAnsi="Maiandra GD"/>
              </w:rPr>
            </w:pPr>
            <w:r w:rsidRPr="00EB44E8">
              <w:rPr>
                <w:rFonts w:ascii="Maiandra GD" w:hAnsi="Maiandra GD"/>
              </w:rPr>
              <w:t>Muslims follow a strict monotheism with one creator who is just, omnipotent, and merciful.</w:t>
            </w:r>
            <w:r w:rsidRPr="00EB44E8">
              <w:t xml:space="preserve"> </w:t>
            </w:r>
            <w:r w:rsidRPr="00EB44E8">
              <w:rPr>
                <w:rFonts w:ascii="Maiandra GD" w:hAnsi="Maiandra GD"/>
              </w:rPr>
              <w:t xml:space="preserve">Muslims who sincerely repent and submit to God will return to a state of </w:t>
            </w:r>
            <w:proofErr w:type="spellStart"/>
            <w:r w:rsidRPr="00EB44E8">
              <w:rPr>
                <w:rFonts w:ascii="Maiandra GD" w:hAnsi="Maiandra GD"/>
              </w:rPr>
              <w:t>sinlessness</w:t>
            </w:r>
            <w:proofErr w:type="spellEnd"/>
            <w:r w:rsidRPr="00EB44E8">
              <w:rPr>
                <w:rFonts w:ascii="Maiandra GD" w:hAnsi="Maiandra GD"/>
              </w:rPr>
              <w:t xml:space="preserve"> and go to Paradise after death.</w:t>
            </w:r>
          </w:p>
        </w:tc>
      </w:tr>
      <w:tr w:rsidR="003F3836" w:rsidTr="003F3836">
        <w:tc>
          <w:tcPr>
            <w:tcW w:w="3323" w:type="dxa"/>
          </w:tcPr>
          <w:p w:rsidR="003F3836" w:rsidRPr="00EB44E8" w:rsidRDefault="003F3836" w:rsidP="00F72431">
            <w:pPr>
              <w:rPr>
                <w:rFonts w:ascii="Maiandra GD" w:hAnsi="Maiandra GD"/>
              </w:rPr>
            </w:pPr>
            <w:r w:rsidRPr="00EB44E8">
              <w:rPr>
                <w:rFonts w:ascii="Maiandra GD" w:hAnsi="Maiandra GD"/>
              </w:rPr>
              <w:t>Judaism believes in the “Soul of Life.” The creation of man testifies to the eternal life of the soul. But, Ultimate justice is found in another dimension.</w:t>
            </w:r>
          </w:p>
        </w:tc>
        <w:tc>
          <w:tcPr>
            <w:tcW w:w="3323" w:type="dxa"/>
          </w:tcPr>
          <w:p w:rsidR="003F3836" w:rsidRPr="00EB44E8" w:rsidRDefault="003F3836" w:rsidP="00EB44E8">
            <w:pPr>
              <w:rPr>
                <w:rFonts w:ascii="Maiandra GD" w:hAnsi="Maiandra GD"/>
              </w:rPr>
            </w:pPr>
            <w:r w:rsidRPr="00EB44E8">
              <w:rPr>
                <w:rFonts w:ascii="Maiandra GD" w:hAnsi="Maiandra GD"/>
              </w:rPr>
              <w:t xml:space="preserve">Christians vary on </w:t>
            </w:r>
            <w:proofErr w:type="gramStart"/>
            <w:r w:rsidRPr="00EB44E8">
              <w:rPr>
                <w:rFonts w:ascii="Maiandra GD" w:hAnsi="Maiandra GD"/>
              </w:rPr>
              <w:t>their</w:t>
            </w:r>
            <w:r w:rsidR="00EB44E8" w:rsidRPr="00EB44E8">
              <w:rPr>
                <w:rFonts w:ascii="Maiandra GD" w:hAnsi="Maiandra GD"/>
              </w:rPr>
              <w:t xml:space="preserve"> </w:t>
            </w:r>
            <w:r w:rsidRPr="00EB44E8">
              <w:rPr>
                <w:rFonts w:ascii="Maiandra GD" w:hAnsi="Maiandra GD"/>
              </w:rPr>
              <w:t>believe</w:t>
            </w:r>
            <w:proofErr w:type="gramEnd"/>
            <w:r w:rsidRPr="00EB44E8">
              <w:rPr>
                <w:rFonts w:ascii="Maiandra GD" w:hAnsi="Maiandra GD"/>
              </w:rPr>
              <w:t xml:space="preserve"> of hell</w:t>
            </w:r>
            <w:r w:rsidR="00EB44E8" w:rsidRPr="00EB44E8">
              <w:rPr>
                <w:rFonts w:ascii="Maiandra GD" w:hAnsi="Maiandra GD"/>
              </w:rPr>
              <w:t xml:space="preserve"> and </w:t>
            </w:r>
            <w:proofErr w:type="spellStart"/>
            <w:r w:rsidR="00EB44E8" w:rsidRPr="00EB44E8">
              <w:rPr>
                <w:rFonts w:ascii="Maiandra GD" w:hAnsi="Maiandra GD"/>
              </w:rPr>
              <w:t>satan</w:t>
            </w:r>
            <w:proofErr w:type="spellEnd"/>
            <w:r w:rsidRPr="00EB44E8">
              <w:rPr>
                <w:rFonts w:ascii="Maiandra GD" w:hAnsi="Maiandra GD"/>
              </w:rPr>
              <w:t>.</w:t>
            </w:r>
          </w:p>
        </w:tc>
        <w:tc>
          <w:tcPr>
            <w:tcW w:w="3323" w:type="dxa"/>
          </w:tcPr>
          <w:p w:rsidR="003F3836" w:rsidRPr="00EB44E8" w:rsidRDefault="003F3836" w:rsidP="00F72431">
            <w:pPr>
              <w:rPr>
                <w:rFonts w:ascii="Maiandra GD" w:hAnsi="Maiandra GD"/>
              </w:rPr>
            </w:pPr>
            <w:r w:rsidRPr="00EB44E8">
              <w:rPr>
                <w:rFonts w:ascii="Maiandra GD" w:hAnsi="Maiandra GD"/>
              </w:rPr>
              <w:t>They also believe i</w:t>
            </w:r>
            <w:r w:rsidR="00EB44E8" w:rsidRPr="00EB44E8">
              <w:rPr>
                <w:rFonts w:ascii="Maiandra GD" w:hAnsi="Maiandra GD"/>
              </w:rPr>
              <w:t xml:space="preserve">n </w:t>
            </w:r>
            <w:proofErr w:type="spellStart"/>
            <w:r w:rsidR="00EB44E8" w:rsidRPr="00EB44E8">
              <w:rPr>
                <w:rFonts w:ascii="Maiandra GD" w:hAnsi="Maiandra GD"/>
              </w:rPr>
              <w:t>s</w:t>
            </w:r>
            <w:r w:rsidRPr="00EB44E8">
              <w:rPr>
                <w:rFonts w:ascii="Maiandra GD" w:hAnsi="Maiandra GD"/>
              </w:rPr>
              <w:t>atan</w:t>
            </w:r>
            <w:proofErr w:type="spellEnd"/>
            <w:r w:rsidRPr="00EB44E8">
              <w:rPr>
                <w:rFonts w:ascii="Maiandra GD" w:hAnsi="Maiandra GD"/>
              </w:rPr>
              <w:t xml:space="preserve"> who drives people to sin, and that all unbelievers and sinners will spend eternity in Hell. </w:t>
            </w:r>
          </w:p>
        </w:tc>
      </w:tr>
    </w:tbl>
    <w:p w:rsidR="00BA33B3" w:rsidRDefault="00BA33B3"/>
    <w:sectPr w:rsidR="00BA33B3" w:rsidSect="000E21D8">
      <w:type w:val="continuous"/>
      <w:pgSz w:w="12240" w:h="15840" w:code="1"/>
      <w:pgMar w:top="720" w:right="1080" w:bottom="0" w:left="1080" w:header="720" w:footer="720" w:gutter="0"/>
      <w:paperSrc w:first="15" w:other="15"/>
      <w:cols w:space="720"/>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compat/>
  <w:rsids>
    <w:rsidRoot w:val="00ED286A"/>
    <w:rsid w:val="000E21D8"/>
    <w:rsid w:val="001854B2"/>
    <w:rsid w:val="00361384"/>
    <w:rsid w:val="003F3836"/>
    <w:rsid w:val="004A2EB4"/>
    <w:rsid w:val="005F66DE"/>
    <w:rsid w:val="00667CEA"/>
    <w:rsid w:val="00742EC1"/>
    <w:rsid w:val="007564D0"/>
    <w:rsid w:val="007C7DA1"/>
    <w:rsid w:val="00A22C65"/>
    <w:rsid w:val="00BA33B3"/>
    <w:rsid w:val="00C64739"/>
    <w:rsid w:val="00EB44E8"/>
    <w:rsid w:val="00ED286A"/>
    <w:rsid w:val="00F72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2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77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lclemme</cp:lastModifiedBy>
  <cp:revision>3</cp:revision>
  <dcterms:created xsi:type="dcterms:W3CDTF">2010-11-15T16:35:00Z</dcterms:created>
  <dcterms:modified xsi:type="dcterms:W3CDTF">2010-11-15T19:10:00Z</dcterms:modified>
</cp:coreProperties>
</file>